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5A7" w:rsidRPr="00497E32" w:rsidRDefault="00BC35A7" w:rsidP="00497995">
      <w:pPr>
        <w:spacing w:before="360" w:after="0" w:line="240" w:lineRule="auto"/>
        <w:ind w:left="4956" w:firstLine="709"/>
        <w:jc w:val="both"/>
        <w:rPr>
          <w:rFonts w:eastAsiaTheme="minorHAnsi"/>
          <w:b/>
          <w:bCs/>
          <w:szCs w:val="24"/>
        </w:rPr>
      </w:pPr>
      <w:bookmarkStart w:id="0" w:name="_GoBack"/>
      <w:bookmarkEnd w:id="0"/>
      <w:r>
        <w:rPr>
          <w:rFonts w:eastAsiaTheme="minorHAnsi"/>
          <w:b/>
          <w:bCs/>
          <w:szCs w:val="24"/>
        </w:rPr>
        <w:t xml:space="preserve">                                      </w:t>
      </w:r>
      <w:r w:rsidRPr="00497E32">
        <w:rPr>
          <w:rFonts w:eastAsiaTheme="minorHAnsi"/>
          <w:b/>
          <w:bCs/>
          <w:szCs w:val="24"/>
        </w:rPr>
        <w:t>Образец № 17</w:t>
      </w:r>
    </w:p>
    <w:p w:rsidR="00497995" w:rsidRPr="00497E32" w:rsidRDefault="00497995" w:rsidP="00497995">
      <w:pPr>
        <w:spacing w:before="360" w:after="0" w:line="240" w:lineRule="auto"/>
        <w:ind w:left="4956" w:firstLine="709"/>
        <w:jc w:val="both"/>
        <w:rPr>
          <w:rFonts w:eastAsiaTheme="minorHAnsi"/>
          <w:b/>
          <w:bCs/>
          <w:szCs w:val="24"/>
          <w:lang w:val="ru-RU"/>
        </w:rPr>
      </w:pPr>
      <w:r w:rsidRPr="00497E32">
        <w:rPr>
          <w:rFonts w:eastAsiaTheme="minorHAnsi"/>
          <w:b/>
          <w:bCs/>
          <w:szCs w:val="24"/>
          <w:lang w:val="ru-RU"/>
        </w:rPr>
        <w:t>ДО</w:t>
      </w:r>
    </w:p>
    <w:p w:rsidR="00497995" w:rsidRPr="00497E32" w:rsidRDefault="00497995" w:rsidP="00497995">
      <w:pPr>
        <w:spacing w:after="0" w:line="240" w:lineRule="auto"/>
        <w:ind w:left="5664"/>
        <w:jc w:val="both"/>
        <w:rPr>
          <w:rFonts w:eastAsiaTheme="minorHAnsi"/>
          <w:b/>
          <w:bCs/>
          <w:szCs w:val="24"/>
          <w:lang w:val="ru-RU"/>
        </w:rPr>
      </w:pPr>
      <w:r w:rsidRPr="00497E32">
        <w:rPr>
          <w:rFonts w:eastAsiaTheme="minorHAnsi"/>
          <w:b/>
          <w:bCs/>
          <w:szCs w:val="24"/>
          <w:lang w:val="ru-RU"/>
        </w:rPr>
        <w:t>МЕДИЦИНСКИ УНИВЕРСИТЕТ -СОФИЯ</w:t>
      </w:r>
    </w:p>
    <w:p w:rsidR="00BC35A7" w:rsidRPr="00497E32" w:rsidRDefault="00BC35A7" w:rsidP="00BC35A7">
      <w:pPr>
        <w:spacing w:after="0" w:line="240" w:lineRule="auto"/>
        <w:jc w:val="center"/>
        <w:rPr>
          <w:rFonts w:eastAsia="Times New Roman"/>
          <w:b/>
          <w:color w:val="000000"/>
          <w:position w:val="8"/>
          <w:sz w:val="32"/>
          <w:szCs w:val="32"/>
        </w:rPr>
      </w:pPr>
      <w:bookmarkStart w:id="1" w:name="_Toc431974103"/>
    </w:p>
    <w:p w:rsidR="00BC35A7" w:rsidRPr="00497E32" w:rsidRDefault="00BC35A7" w:rsidP="00BC35A7">
      <w:pPr>
        <w:spacing w:after="0" w:line="240" w:lineRule="auto"/>
        <w:jc w:val="center"/>
        <w:rPr>
          <w:rFonts w:eastAsia="Times New Roman"/>
          <w:b/>
          <w:color w:val="000000"/>
          <w:position w:val="8"/>
          <w:sz w:val="32"/>
          <w:szCs w:val="32"/>
        </w:rPr>
      </w:pPr>
      <w:r w:rsidRPr="00497E32">
        <w:rPr>
          <w:rFonts w:eastAsia="Times New Roman"/>
          <w:b/>
          <w:color w:val="000000"/>
          <w:position w:val="8"/>
          <w:sz w:val="32"/>
          <w:szCs w:val="32"/>
        </w:rPr>
        <w:t xml:space="preserve">Т Е Х Н И Ч Е С К О   П Р Е Д Л О Ж Е Н И Е </w:t>
      </w:r>
    </w:p>
    <w:p w:rsidR="00BC35A7" w:rsidRPr="00497E32" w:rsidRDefault="00BC35A7" w:rsidP="00BC35A7">
      <w:pPr>
        <w:spacing w:after="0" w:line="240" w:lineRule="auto"/>
        <w:jc w:val="center"/>
        <w:rPr>
          <w:rFonts w:eastAsia="Times New Roman"/>
          <w:b/>
          <w:color w:val="000000"/>
          <w:position w:val="8"/>
          <w:sz w:val="22"/>
        </w:rPr>
      </w:pPr>
    </w:p>
    <w:p w:rsidR="00BC35A7" w:rsidRPr="00497E32" w:rsidRDefault="00BC35A7" w:rsidP="00BC35A7">
      <w:pPr>
        <w:autoSpaceDE w:val="0"/>
        <w:autoSpaceDN w:val="0"/>
        <w:ind w:firstLine="708"/>
        <w:jc w:val="center"/>
        <w:rPr>
          <w:rFonts w:eastAsiaTheme="minorHAnsi"/>
          <w:sz w:val="22"/>
          <w:lang w:val="ru-RU"/>
        </w:rPr>
      </w:pPr>
      <w:r w:rsidRPr="00497E32">
        <w:rPr>
          <w:rFonts w:eastAsiaTheme="minorHAnsi"/>
          <w:b/>
          <w:bCs/>
          <w:sz w:val="22"/>
          <w:lang w:val="ru-RU"/>
        </w:rPr>
        <w:t>Уважаеми Дами и Господа</w:t>
      </w:r>
      <w:r w:rsidRPr="00497E32">
        <w:rPr>
          <w:rFonts w:eastAsiaTheme="minorHAnsi"/>
          <w:sz w:val="22"/>
          <w:lang w:val="ru-RU"/>
        </w:rPr>
        <w:t>,</w:t>
      </w:r>
    </w:p>
    <w:p w:rsidR="00BC35A7" w:rsidRDefault="00BC35A7" w:rsidP="00B63DD8">
      <w:pPr>
        <w:shd w:val="clear" w:color="auto" w:fill="FFFFFF" w:themeFill="background1"/>
        <w:spacing w:after="0" w:line="240" w:lineRule="auto"/>
        <w:ind w:firstLine="708"/>
        <w:jc w:val="both"/>
        <w:rPr>
          <w:b/>
          <w:bCs/>
          <w:i/>
          <w:iCs/>
          <w:szCs w:val="24"/>
          <w:lang w:val="ru-RU"/>
        </w:rPr>
      </w:pPr>
      <w:r w:rsidRPr="00497E32">
        <w:rPr>
          <w:rFonts w:eastAsiaTheme="minorEastAsia"/>
          <w:sz w:val="22"/>
          <w:lang w:val="ru-RU" w:eastAsia="bg-BG"/>
        </w:rPr>
        <w:t>След запознаване с обяв</w:t>
      </w:r>
      <w:proofErr w:type="spellStart"/>
      <w:r w:rsidR="00452765" w:rsidRPr="00497E32">
        <w:rPr>
          <w:rFonts w:eastAsiaTheme="minorEastAsia"/>
          <w:sz w:val="22"/>
          <w:lang w:eastAsia="bg-BG"/>
        </w:rPr>
        <w:t>лението</w:t>
      </w:r>
      <w:proofErr w:type="spellEnd"/>
      <w:r w:rsidRPr="00497E32">
        <w:rPr>
          <w:rFonts w:eastAsiaTheme="minorEastAsia"/>
          <w:sz w:val="22"/>
          <w:lang w:val="ru-RU" w:eastAsia="bg-BG"/>
        </w:rPr>
        <w:t xml:space="preserve"> и документацията </w:t>
      </w:r>
      <w:r w:rsidR="00452765" w:rsidRPr="00497E32">
        <w:rPr>
          <w:rFonts w:eastAsiaTheme="minorEastAsia"/>
          <w:sz w:val="22"/>
          <w:lang w:val="ru-RU" w:eastAsia="bg-BG"/>
        </w:rPr>
        <w:t xml:space="preserve">за </w:t>
      </w:r>
      <w:r w:rsidRPr="00497E32">
        <w:rPr>
          <w:rFonts w:eastAsiaTheme="minorEastAsia"/>
          <w:sz w:val="22"/>
          <w:lang w:val="ru-RU" w:eastAsia="bg-BG"/>
        </w:rPr>
        <w:t xml:space="preserve"> участие в открита процедура за избор на изпълнител за възлагане на обществена поръчка по ЗОП с предмет: </w:t>
      </w:r>
      <w:r w:rsidR="00452765" w:rsidRPr="00497E32">
        <w:rPr>
          <w:rFonts w:eastAsiaTheme="minorEastAsia"/>
          <w:sz w:val="22"/>
          <w:lang w:val="ru-RU" w:eastAsia="bg-BG"/>
        </w:rPr>
        <w:t xml:space="preserve"> </w:t>
      </w:r>
      <w:r w:rsidR="00B63DD8" w:rsidRPr="00B63DD8">
        <w:rPr>
          <w:b/>
          <w:bCs/>
          <w:i/>
          <w:iCs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B63DD8" w:rsidRPr="00497E32" w:rsidRDefault="00B63DD8" w:rsidP="00B63DD8">
      <w:pPr>
        <w:shd w:val="clear" w:color="auto" w:fill="FFFFFF" w:themeFill="background1"/>
        <w:spacing w:after="0" w:line="240" w:lineRule="auto"/>
        <w:ind w:firstLine="708"/>
        <w:jc w:val="both"/>
        <w:rPr>
          <w:rFonts w:eastAsia="Times New Roman"/>
          <w:sz w:val="22"/>
        </w:rPr>
      </w:pPr>
    </w:p>
    <w:p w:rsidR="00BC35A7" w:rsidRPr="00497E32" w:rsidRDefault="00BC35A7" w:rsidP="00BC35A7">
      <w:pPr>
        <w:spacing w:after="0" w:line="240" w:lineRule="auto"/>
        <w:ind w:firstLine="708"/>
        <w:jc w:val="both"/>
        <w:rPr>
          <w:rFonts w:eastAsia="Times New Roman"/>
          <w:sz w:val="22"/>
        </w:rPr>
      </w:pPr>
      <w:r w:rsidRPr="00497E32">
        <w:rPr>
          <w:rFonts w:eastAsia="Times New Roman"/>
          <w:sz w:val="22"/>
        </w:rPr>
        <w:t>Подписаният/а  ........................................................................................................... /трите имена /</w:t>
      </w:r>
    </w:p>
    <w:p w:rsidR="00BC35A7" w:rsidRPr="00497E32" w:rsidRDefault="00BC35A7" w:rsidP="00BC35A7">
      <w:pPr>
        <w:autoSpaceDE w:val="0"/>
        <w:autoSpaceDN w:val="0"/>
        <w:spacing w:after="0" w:line="240" w:lineRule="auto"/>
        <w:jc w:val="both"/>
        <w:rPr>
          <w:rFonts w:eastAsiaTheme="minorHAnsi"/>
          <w:sz w:val="22"/>
        </w:rPr>
      </w:pPr>
      <w:r w:rsidRPr="00497E32">
        <w:rPr>
          <w:rFonts w:eastAsiaTheme="minorHAnsi"/>
          <w:sz w:val="22"/>
        </w:rPr>
        <w:t>В качеството ми на :.................................................................................</w:t>
      </w:r>
    </w:p>
    <w:p w:rsidR="00BC35A7" w:rsidRPr="00497E32" w:rsidRDefault="00BC35A7" w:rsidP="00BC35A7">
      <w:pPr>
        <w:autoSpaceDE w:val="0"/>
        <w:autoSpaceDN w:val="0"/>
        <w:spacing w:after="0" w:line="240" w:lineRule="auto"/>
        <w:jc w:val="center"/>
        <w:rPr>
          <w:rFonts w:eastAsiaTheme="minorHAnsi"/>
          <w:sz w:val="22"/>
        </w:rPr>
      </w:pPr>
      <w:r w:rsidRPr="00497E32">
        <w:rPr>
          <w:rFonts w:eastAsiaTheme="minorHAnsi"/>
          <w:sz w:val="22"/>
        </w:rPr>
        <w:t>/ изписва се длъжността/</w:t>
      </w:r>
    </w:p>
    <w:p w:rsidR="00BC35A7" w:rsidRPr="00497E32" w:rsidRDefault="00BC35A7" w:rsidP="00BC35A7">
      <w:pPr>
        <w:autoSpaceDE w:val="0"/>
        <w:autoSpaceDN w:val="0"/>
        <w:spacing w:after="0" w:line="240" w:lineRule="auto"/>
        <w:jc w:val="center"/>
        <w:rPr>
          <w:rFonts w:eastAsiaTheme="minorHAnsi"/>
          <w:sz w:val="22"/>
          <w:lang w:eastAsia="bg-BG"/>
        </w:rPr>
      </w:pPr>
      <w:r w:rsidRPr="00497E32">
        <w:rPr>
          <w:rFonts w:eastAsiaTheme="minorHAnsi"/>
          <w:sz w:val="22"/>
        </w:rPr>
        <w:t>от..............................................................................................................                (изписва се името на Участника)</w:t>
      </w:r>
    </w:p>
    <w:p w:rsidR="00BC35A7" w:rsidRPr="00497E32" w:rsidRDefault="00BC35A7" w:rsidP="00BC35A7">
      <w:pPr>
        <w:spacing w:after="0" w:line="240" w:lineRule="auto"/>
        <w:jc w:val="both"/>
        <w:rPr>
          <w:rFonts w:eastAsiaTheme="minorHAnsi"/>
          <w:sz w:val="22"/>
        </w:rPr>
      </w:pPr>
      <w:r w:rsidRPr="00497E32">
        <w:rPr>
          <w:rFonts w:eastAsiaTheme="minorHAnsi"/>
          <w:sz w:val="22"/>
        </w:rPr>
        <w:t>БУЛСТАТ/ЕИК……………………… адрес …………………………...................................</w:t>
      </w:r>
    </w:p>
    <w:p w:rsidR="00BC35A7" w:rsidRPr="00497E32" w:rsidRDefault="00BC35A7" w:rsidP="00BC35A7">
      <w:pPr>
        <w:spacing w:after="0" w:line="240" w:lineRule="auto"/>
        <w:ind w:left="2880"/>
        <w:jc w:val="both"/>
        <w:rPr>
          <w:rFonts w:eastAsiaTheme="minorHAnsi"/>
          <w:i/>
          <w:sz w:val="22"/>
        </w:rPr>
      </w:pPr>
      <w:r w:rsidRPr="00497E32">
        <w:rPr>
          <w:rFonts w:eastAsiaTheme="minorHAnsi"/>
          <w:i/>
          <w:sz w:val="22"/>
        </w:rPr>
        <w:t xml:space="preserve">                /адрес по регистрация/</w:t>
      </w:r>
    </w:p>
    <w:p w:rsidR="00BC35A7" w:rsidRPr="00497E32" w:rsidRDefault="00BC35A7" w:rsidP="00BC35A7">
      <w:pPr>
        <w:spacing w:after="0" w:line="240" w:lineRule="auto"/>
        <w:jc w:val="both"/>
        <w:rPr>
          <w:rFonts w:eastAsiaTheme="minorHAnsi"/>
          <w:sz w:val="22"/>
        </w:rPr>
      </w:pPr>
      <w:r w:rsidRPr="00497E32">
        <w:rPr>
          <w:rFonts w:eastAsiaTheme="minorHAnsi"/>
          <w:sz w:val="22"/>
        </w:rPr>
        <w:t>заявявам следното:</w:t>
      </w:r>
      <w:r w:rsidRPr="00497E32">
        <w:rPr>
          <w:rFonts w:eastAsiaTheme="minorHAnsi"/>
          <w:sz w:val="22"/>
          <w:lang w:val="ru-RU"/>
        </w:rPr>
        <w:t xml:space="preserve"> </w:t>
      </w:r>
    </w:p>
    <w:p w:rsidR="00BC35A7" w:rsidRPr="00497E32" w:rsidRDefault="00BC35A7" w:rsidP="00BC35A7">
      <w:pPr>
        <w:tabs>
          <w:tab w:val="left" w:pos="1134"/>
        </w:tabs>
        <w:spacing w:after="0" w:line="240" w:lineRule="auto"/>
        <w:jc w:val="both"/>
        <w:rPr>
          <w:rFonts w:eastAsia="Times New Roman"/>
          <w:sz w:val="22"/>
        </w:rPr>
      </w:pPr>
      <w:r w:rsidRPr="00497E32">
        <w:rPr>
          <w:rFonts w:eastAsia="Times New Roman"/>
          <w:sz w:val="22"/>
        </w:rPr>
        <w:tab/>
      </w:r>
    </w:p>
    <w:p w:rsidR="00B63DD8" w:rsidRDefault="00BC35A7" w:rsidP="00B63DD8">
      <w:pPr>
        <w:shd w:val="clear" w:color="auto" w:fill="FFFFFF" w:themeFill="background1"/>
        <w:spacing w:after="0" w:line="240" w:lineRule="auto"/>
        <w:jc w:val="both"/>
        <w:rPr>
          <w:rFonts w:eastAsia="Times New Roman" w:cs="Arial"/>
          <w:b/>
          <w:bCs/>
          <w:i/>
          <w:iCs/>
          <w:color w:val="000000"/>
          <w:szCs w:val="24"/>
          <w:lang w:val="ru-RU"/>
        </w:rPr>
      </w:pPr>
      <w:r w:rsidRPr="00497E32">
        <w:rPr>
          <w:rFonts w:eastAsiaTheme="minorEastAsia"/>
          <w:sz w:val="22"/>
          <w:lang w:eastAsia="bg-BG"/>
        </w:rPr>
        <w:tab/>
      </w:r>
      <w:r w:rsidRPr="00497E32">
        <w:rPr>
          <w:rFonts w:eastAsia="Times New Roman"/>
          <w:sz w:val="22"/>
          <w:lang w:eastAsia="ar-SA"/>
        </w:rPr>
        <w:t>С настоящото представяме на нашето техническо предложение</w:t>
      </w:r>
      <w:r w:rsidR="00452765" w:rsidRPr="00497E32">
        <w:rPr>
          <w:rFonts w:eastAsia="Times New Roman"/>
          <w:sz w:val="22"/>
          <w:lang w:eastAsia="ar-SA"/>
        </w:rPr>
        <w:t xml:space="preserve"> и </w:t>
      </w:r>
      <w:r w:rsidRPr="00497E32">
        <w:rPr>
          <w:rFonts w:eastAsiaTheme="minorEastAsia"/>
          <w:sz w:val="22"/>
          <w:lang w:eastAsia="bg-BG"/>
        </w:rPr>
        <w:t xml:space="preserve">желаем да участваме при избор на изпълнител </w:t>
      </w:r>
      <w:r w:rsidR="00452765" w:rsidRPr="00497E32">
        <w:rPr>
          <w:rFonts w:eastAsiaTheme="minorEastAsia"/>
          <w:sz w:val="22"/>
          <w:lang w:eastAsia="bg-BG"/>
        </w:rPr>
        <w:t xml:space="preserve">на обществена поръчка с предмет : </w:t>
      </w:r>
      <w:r w:rsidR="00B63DD8" w:rsidRPr="00B63DD8">
        <w:rPr>
          <w:rFonts w:eastAsia="Times New Roman" w:cs="Arial"/>
          <w:b/>
          <w:bCs/>
          <w:i/>
          <w:iCs/>
          <w:color w:val="000000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BC35A7" w:rsidRPr="00497E32" w:rsidRDefault="00BC35A7" w:rsidP="00B63DD8">
      <w:pPr>
        <w:shd w:val="clear" w:color="auto" w:fill="FFFFFF" w:themeFill="background1"/>
        <w:spacing w:after="0" w:line="240" w:lineRule="auto"/>
        <w:jc w:val="both"/>
        <w:rPr>
          <w:rFonts w:eastAsiaTheme="minorHAnsi"/>
          <w:sz w:val="22"/>
        </w:rPr>
      </w:pPr>
      <w:r w:rsidRPr="00497E32">
        <w:rPr>
          <w:bCs/>
          <w:iCs/>
          <w:color w:val="000000"/>
          <w:sz w:val="22"/>
        </w:rPr>
        <w:t>П</w:t>
      </w:r>
      <w:r w:rsidRPr="00497E32">
        <w:rPr>
          <w:rFonts w:eastAsiaTheme="minorHAnsi"/>
          <w:sz w:val="22"/>
        </w:rPr>
        <w:t>риемаме условията, обявени от Възложителя и се задължаваме да ги спазваме при изпълнение на поръчката.</w:t>
      </w:r>
    </w:p>
    <w:p w:rsidR="00BC35A7" w:rsidRPr="00497E32" w:rsidRDefault="00BC35A7" w:rsidP="00BC35A7">
      <w:pPr>
        <w:autoSpaceDE w:val="0"/>
        <w:autoSpaceDN w:val="0"/>
        <w:spacing w:after="0" w:line="240" w:lineRule="auto"/>
        <w:jc w:val="both"/>
        <w:rPr>
          <w:rFonts w:eastAsiaTheme="minorHAnsi"/>
          <w:sz w:val="22"/>
        </w:rPr>
      </w:pPr>
      <w:r w:rsidRPr="00497E32">
        <w:rPr>
          <w:rFonts w:eastAsiaTheme="minorHAnsi"/>
          <w:sz w:val="22"/>
        </w:rPr>
        <w:tab/>
        <w:t>Запознали сме се с всички условия, които биха повлияли на предложението</w:t>
      </w:r>
      <w:r w:rsidRPr="00497E32">
        <w:rPr>
          <w:rFonts w:eastAsiaTheme="minorHAnsi"/>
          <w:sz w:val="22"/>
          <w:lang w:val="en-GB"/>
        </w:rPr>
        <w:t xml:space="preserve"> </w:t>
      </w:r>
      <w:r w:rsidRPr="00497E32">
        <w:rPr>
          <w:rFonts w:eastAsiaTheme="minorHAnsi"/>
          <w:sz w:val="22"/>
        </w:rPr>
        <w:t xml:space="preserve">ни. </w:t>
      </w:r>
    </w:p>
    <w:p w:rsidR="00BC35A7" w:rsidRPr="00497E32" w:rsidRDefault="00BC35A7" w:rsidP="00BC35A7">
      <w:pPr>
        <w:spacing w:after="0" w:line="240" w:lineRule="auto"/>
        <w:ind w:right="141" w:firstLine="720"/>
        <w:jc w:val="both"/>
        <w:rPr>
          <w:rFonts w:eastAsia="Times New Roman"/>
          <w:b/>
          <w:sz w:val="22"/>
        </w:rPr>
      </w:pPr>
    </w:p>
    <w:p w:rsidR="00BC35A7" w:rsidRPr="00BC35A7" w:rsidRDefault="00BC35A7" w:rsidP="00BC35A7">
      <w:pPr>
        <w:spacing w:after="0" w:line="240" w:lineRule="auto"/>
        <w:ind w:right="141" w:firstLine="720"/>
        <w:jc w:val="both"/>
        <w:rPr>
          <w:rFonts w:eastAsia="Times New Roman"/>
          <w:b/>
          <w:sz w:val="22"/>
        </w:rPr>
      </w:pPr>
      <w:r w:rsidRPr="00497E32">
        <w:rPr>
          <w:rFonts w:eastAsia="Times New Roman"/>
          <w:b/>
          <w:sz w:val="22"/>
        </w:rPr>
        <w:t>Гарантираме, че сме в състояние да изпълним качествено поръчката в</w:t>
      </w:r>
      <w:r w:rsidRPr="00BC35A7">
        <w:rPr>
          <w:rFonts w:eastAsia="Times New Roman"/>
          <w:b/>
          <w:sz w:val="22"/>
        </w:rPr>
        <w:t xml:space="preserve"> пълно съответствие с долуподписаната оферта.</w:t>
      </w: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2"/>
          <w:lang w:eastAsia="ar-SA"/>
        </w:rPr>
      </w:pP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 w:val="22"/>
        </w:rPr>
      </w:pPr>
      <w:r w:rsidRPr="00BC35A7">
        <w:rPr>
          <w:rFonts w:eastAsia="Times New Roman"/>
          <w:sz w:val="22"/>
          <w:lang w:eastAsia="ar-SA"/>
        </w:rPr>
        <w:t xml:space="preserve">При условие, че бъдем избрани за изпълнители на предмета на обществената поръчка, ние се ангажираме </w:t>
      </w:r>
      <w:r w:rsidRPr="00BC35A7">
        <w:rPr>
          <w:rFonts w:eastAsia="Times New Roman"/>
          <w:color w:val="000000"/>
          <w:sz w:val="22"/>
        </w:rPr>
        <w:t>представим гаранция за изпълнение в размер на 3</w:t>
      </w:r>
      <w:r w:rsidRPr="00BC35A7">
        <w:rPr>
          <w:rFonts w:eastAsia="Times New Roman"/>
          <w:b/>
          <w:color w:val="000000"/>
          <w:sz w:val="22"/>
        </w:rPr>
        <w:t xml:space="preserve"> %</w:t>
      </w:r>
      <w:r w:rsidRPr="00BC35A7">
        <w:rPr>
          <w:rFonts w:eastAsia="Times New Roman"/>
          <w:color w:val="000000"/>
          <w:sz w:val="22"/>
        </w:rPr>
        <w:t xml:space="preserve"> на сто от стойността на договора, сключен по обществената поръчка и валидна най-малко </w:t>
      </w:r>
      <w:r w:rsidRPr="00452765">
        <w:rPr>
          <w:rFonts w:eastAsia="Times New Roman"/>
          <w:b/>
          <w:color w:val="000000"/>
          <w:sz w:val="22"/>
        </w:rPr>
        <w:t>90</w:t>
      </w:r>
      <w:r w:rsidRPr="00BC35A7">
        <w:rPr>
          <w:rFonts w:eastAsia="Times New Roman"/>
          <w:b/>
          <w:color w:val="000000"/>
          <w:sz w:val="22"/>
          <w:shd w:val="clear" w:color="auto" w:fill="D9D9D9" w:themeFill="background1" w:themeFillShade="D9"/>
        </w:rPr>
        <w:t xml:space="preserve"> </w:t>
      </w:r>
      <w:r w:rsidRPr="00BC35A7">
        <w:rPr>
          <w:rFonts w:eastAsia="Times New Roman"/>
          <w:b/>
          <w:color w:val="000000"/>
          <w:sz w:val="22"/>
        </w:rPr>
        <w:t>(</w:t>
      </w:r>
      <w:r w:rsidRPr="00A91785">
        <w:rPr>
          <w:rFonts w:eastAsia="Times New Roman"/>
          <w:b/>
          <w:color w:val="000000"/>
          <w:sz w:val="22"/>
        </w:rPr>
        <w:t>деветдесет</w:t>
      </w:r>
      <w:r w:rsidRPr="00BC35A7">
        <w:rPr>
          <w:rFonts w:eastAsia="Times New Roman"/>
          <w:b/>
          <w:color w:val="000000"/>
          <w:sz w:val="22"/>
        </w:rPr>
        <w:t>) дни</w:t>
      </w:r>
      <w:r w:rsidRPr="00BC35A7">
        <w:rPr>
          <w:rFonts w:eastAsia="Times New Roman"/>
          <w:color w:val="000000"/>
          <w:sz w:val="22"/>
        </w:rPr>
        <w:t xml:space="preserve"> след срока на изпълнение на договора.</w:t>
      </w:r>
    </w:p>
    <w:p w:rsidR="00BC35A7" w:rsidRPr="00BC35A7" w:rsidRDefault="00452765" w:rsidP="00BC35A7">
      <w:pPr>
        <w:tabs>
          <w:tab w:val="center" w:pos="4536"/>
          <w:tab w:val="right" w:pos="9072"/>
        </w:tabs>
        <w:spacing w:after="0" w:line="240" w:lineRule="auto"/>
        <w:ind w:right="72"/>
        <w:jc w:val="both"/>
        <w:rPr>
          <w:rFonts w:eastAsia="Times New Roman"/>
          <w:b/>
          <w:sz w:val="22"/>
          <w:lang w:eastAsia="bg-BG"/>
        </w:rPr>
      </w:pPr>
      <w:r>
        <w:rPr>
          <w:rFonts w:eastAsia="Times New Roman"/>
          <w:sz w:val="22"/>
          <w:lang w:eastAsia="bg-BG"/>
        </w:rPr>
        <w:tab/>
        <w:t xml:space="preserve">          </w:t>
      </w:r>
      <w:r w:rsidR="00BC35A7" w:rsidRPr="00BC35A7">
        <w:rPr>
          <w:rFonts w:eastAsia="Times New Roman"/>
          <w:sz w:val="22"/>
          <w:lang w:val="en-AU" w:eastAsia="bg-BG"/>
        </w:rPr>
        <w:t xml:space="preserve">Предлагаме да изпълним поръчката съгласно изискванията на Възложителя при следните </w:t>
      </w:r>
      <w:proofErr w:type="gramStart"/>
      <w:r w:rsidR="00BC35A7" w:rsidRPr="00BC35A7">
        <w:rPr>
          <w:rFonts w:eastAsia="Times New Roman"/>
          <w:sz w:val="22"/>
          <w:lang w:val="en-AU" w:eastAsia="bg-BG"/>
        </w:rPr>
        <w:t>условия</w:t>
      </w:r>
      <w:r>
        <w:rPr>
          <w:rFonts w:eastAsia="Times New Roman"/>
          <w:sz w:val="22"/>
          <w:lang w:eastAsia="bg-BG"/>
        </w:rPr>
        <w:t xml:space="preserve"> </w:t>
      </w:r>
      <w:r w:rsidR="00BC35A7" w:rsidRPr="00BC35A7">
        <w:rPr>
          <w:rFonts w:eastAsia="Times New Roman"/>
          <w:sz w:val="22"/>
          <w:lang w:val="en-AU" w:eastAsia="bg-BG"/>
        </w:rPr>
        <w:t>:</w:t>
      </w:r>
      <w:proofErr w:type="gramEnd"/>
    </w:p>
    <w:p w:rsidR="00BC35A7" w:rsidRPr="00BC35A7" w:rsidRDefault="00BC35A7" w:rsidP="00BC35A7">
      <w:pPr>
        <w:spacing w:after="0" w:line="360" w:lineRule="auto"/>
        <w:ind w:firstLine="708"/>
        <w:jc w:val="center"/>
        <w:rPr>
          <w:rFonts w:eastAsia="Times New Roman"/>
          <w:b/>
          <w:sz w:val="22"/>
          <w:lang w:eastAsia="bg-BG"/>
        </w:rPr>
      </w:pPr>
    </w:p>
    <w:p w:rsidR="00BC35A7" w:rsidRPr="00BC35A7" w:rsidRDefault="00BC35A7" w:rsidP="00BC35A7">
      <w:pPr>
        <w:spacing w:after="0" w:line="360" w:lineRule="auto"/>
        <w:ind w:firstLine="708"/>
        <w:jc w:val="center"/>
        <w:rPr>
          <w:rFonts w:eastAsia="Times New Roman"/>
          <w:b/>
          <w:sz w:val="22"/>
          <w:lang w:eastAsia="bg-BG"/>
        </w:rPr>
      </w:pPr>
      <w:r w:rsidRPr="00BC35A7">
        <w:rPr>
          <w:rFonts w:eastAsia="Times New Roman"/>
          <w:b/>
          <w:sz w:val="22"/>
          <w:lang w:eastAsia="bg-BG"/>
        </w:rPr>
        <w:t>І. СРОК НА ИЗПЪЛНЕНИЕ</w:t>
      </w: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color w:val="000000"/>
          <w:sz w:val="22"/>
        </w:rPr>
      </w:pPr>
    </w:p>
    <w:p w:rsidR="00BC35A7" w:rsidRPr="00A91785" w:rsidRDefault="00BC35A7" w:rsidP="00452765">
      <w:pPr>
        <w:pStyle w:val="Heading2"/>
        <w:rPr>
          <w:u w:val="single"/>
        </w:rPr>
      </w:pPr>
      <w:r w:rsidRPr="00A91785">
        <w:rPr>
          <w:u w:val="single"/>
        </w:rPr>
        <w:t>Общ срок за изпълнение на предмета на настоящата обществена поръчка е …………………………………. (словом………………………………..) календарни дни.</w:t>
      </w:r>
    </w:p>
    <w:p w:rsidR="002A114B" w:rsidRPr="00452765" w:rsidRDefault="00BC35A7" w:rsidP="00BC35A7">
      <w:pPr>
        <w:pStyle w:val="ListParagraph"/>
        <w:numPr>
          <w:ilvl w:val="0"/>
          <w:numId w:val="47"/>
        </w:numPr>
        <w:spacing w:before="240" w:after="240" w:line="240" w:lineRule="auto"/>
        <w:ind w:left="357" w:hanging="357"/>
        <w:jc w:val="both"/>
        <w:rPr>
          <w:b/>
        </w:rPr>
      </w:pPr>
      <w:r w:rsidRPr="00452765">
        <w:rPr>
          <w:b/>
          <w:i/>
          <w:szCs w:val="24"/>
        </w:rPr>
        <w:lastRenderedPageBreak/>
        <w:t>Срок</w:t>
      </w:r>
      <w:r w:rsidR="002A114B" w:rsidRPr="00452765">
        <w:rPr>
          <w:b/>
          <w:i/>
          <w:szCs w:val="24"/>
        </w:rPr>
        <w:t>ът</w:t>
      </w:r>
      <w:r w:rsidRPr="00452765">
        <w:rPr>
          <w:b/>
          <w:i/>
          <w:szCs w:val="24"/>
        </w:rPr>
        <w:t xml:space="preserve"> за изпълнение </w:t>
      </w:r>
      <w:r w:rsidR="00452765" w:rsidRPr="00452765">
        <w:rPr>
          <w:b/>
          <w:i/>
          <w:szCs w:val="24"/>
        </w:rPr>
        <w:t>на обществената поръчка не може да бъде по- дълъг от 120 календарни дни</w:t>
      </w:r>
      <w:r w:rsidR="002A114B" w:rsidRPr="00452765">
        <w:rPr>
          <w:b/>
          <w:i/>
          <w:szCs w:val="24"/>
        </w:rPr>
        <w:t xml:space="preserve"> </w:t>
      </w:r>
    </w:p>
    <w:p w:rsidR="00BC35A7" w:rsidRPr="00A91785" w:rsidRDefault="00452765" w:rsidP="002A114B">
      <w:pPr>
        <w:spacing w:before="240" w:after="240" w:line="240" w:lineRule="auto"/>
        <w:jc w:val="both"/>
      </w:pPr>
      <w:r>
        <w:t xml:space="preserve">             </w:t>
      </w:r>
      <w:r w:rsidR="00BC35A7" w:rsidRPr="00A91785">
        <w:t>Договора за изпълнение на предмет</w:t>
      </w:r>
      <w:r>
        <w:t>а</w:t>
      </w:r>
      <w:r w:rsidR="00BC35A7" w:rsidRPr="00A91785">
        <w:t xml:space="preserve"> на поръчката, се счита за приключен след подписване на Протокол за приемане на дейностите от Комисия на Възложителя. </w:t>
      </w:r>
    </w:p>
    <w:p w:rsidR="00BC35A7" w:rsidRPr="00A91785" w:rsidRDefault="00BC35A7" w:rsidP="00BC35A7">
      <w:pPr>
        <w:pStyle w:val="Heading2"/>
      </w:pPr>
      <w:r w:rsidRPr="00A91785">
        <w:t>Сроковете за съгласувания</w:t>
      </w:r>
      <w:r w:rsidR="00452765">
        <w:t xml:space="preserve"> </w:t>
      </w:r>
      <w:r w:rsidRPr="00A91785">
        <w:t>(при условие, че се налагат такива) с държавни и общински инстанции и присъединителни дружества не са включват в сроковете определени по т.</w:t>
      </w:r>
      <w:r w:rsidR="00452765">
        <w:t>1</w:t>
      </w:r>
      <w:r w:rsidRPr="00A91785">
        <w:t>.1</w:t>
      </w:r>
    </w:p>
    <w:p w:rsidR="00BC35A7" w:rsidRPr="00BC35A7" w:rsidRDefault="00BC35A7" w:rsidP="00BC35A7">
      <w:pPr>
        <w:spacing w:after="0" w:line="240" w:lineRule="auto"/>
        <w:jc w:val="center"/>
        <w:rPr>
          <w:rFonts w:eastAsia="Times New Roman"/>
          <w:b/>
          <w:sz w:val="22"/>
        </w:rPr>
      </w:pPr>
    </w:p>
    <w:p w:rsidR="00BC35A7" w:rsidRPr="00BC35A7" w:rsidRDefault="00BC35A7" w:rsidP="00BC35A7">
      <w:pPr>
        <w:shd w:val="clear" w:color="auto" w:fill="FFFFFF" w:themeFill="background1"/>
        <w:spacing w:after="0" w:line="240" w:lineRule="auto"/>
        <w:jc w:val="center"/>
        <w:rPr>
          <w:rFonts w:eastAsia="Times New Roman"/>
          <w:b/>
          <w:sz w:val="22"/>
        </w:rPr>
      </w:pPr>
      <w:r w:rsidRPr="00BC35A7">
        <w:rPr>
          <w:rFonts w:eastAsia="Times New Roman"/>
          <w:b/>
          <w:sz w:val="22"/>
        </w:rPr>
        <w:t>ІІ. АВАНСОВО ПЛАЩАНЕ</w:t>
      </w:r>
    </w:p>
    <w:p w:rsidR="00BC35A7" w:rsidRPr="00BC35A7" w:rsidRDefault="00BC35A7" w:rsidP="00BC35A7">
      <w:pPr>
        <w:shd w:val="clear" w:color="auto" w:fill="FFFFFF" w:themeFill="background1"/>
        <w:tabs>
          <w:tab w:val="left" w:pos="0"/>
          <w:tab w:val="left" w:pos="720"/>
        </w:tabs>
        <w:suppressAutoHyphens/>
        <w:spacing w:after="0" w:line="360" w:lineRule="auto"/>
        <w:jc w:val="both"/>
        <w:rPr>
          <w:rFonts w:eastAsia="Times New Roman"/>
          <w:b/>
          <w:position w:val="5"/>
          <w:sz w:val="22"/>
        </w:rPr>
      </w:pPr>
      <w:r w:rsidRPr="00BC35A7">
        <w:rPr>
          <w:rFonts w:eastAsia="Times New Roman"/>
          <w:b/>
          <w:position w:val="5"/>
          <w:sz w:val="22"/>
        </w:rPr>
        <w:tab/>
      </w:r>
    </w:p>
    <w:p w:rsidR="00BC35A7" w:rsidRPr="00A91785" w:rsidRDefault="00BC35A7" w:rsidP="00BC35A7">
      <w:pPr>
        <w:shd w:val="clear" w:color="auto" w:fill="FFFFFF" w:themeFill="background1"/>
        <w:tabs>
          <w:tab w:val="left" w:pos="0"/>
          <w:tab w:val="left" w:pos="720"/>
        </w:tabs>
        <w:suppressAutoHyphens/>
        <w:spacing w:after="0" w:line="360" w:lineRule="auto"/>
        <w:jc w:val="both"/>
        <w:rPr>
          <w:szCs w:val="24"/>
        </w:rPr>
      </w:pPr>
      <w:r w:rsidRPr="00BC35A7">
        <w:rPr>
          <w:rFonts w:eastAsia="Times New Roman"/>
          <w:b/>
          <w:position w:val="5"/>
          <w:sz w:val="22"/>
          <w:lang w:eastAsia="bg-BG"/>
        </w:rPr>
        <w:tab/>
      </w:r>
      <w:r w:rsidRPr="00A91785">
        <w:rPr>
          <w:b/>
          <w:position w:val="5"/>
          <w:szCs w:val="24"/>
        </w:rPr>
        <w:t>Исканото авансово плащане</w:t>
      </w:r>
      <w:r w:rsidRPr="00A91785">
        <w:rPr>
          <w:position w:val="5"/>
          <w:szCs w:val="24"/>
        </w:rPr>
        <w:t xml:space="preserve"> за изпълнение на предмета на поръчката е</w:t>
      </w:r>
      <w:r w:rsidR="002A114B" w:rsidRPr="00A91785">
        <w:rPr>
          <w:position w:val="5"/>
          <w:szCs w:val="24"/>
        </w:rPr>
        <w:t xml:space="preserve"> </w:t>
      </w:r>
      <w:r w:rsidRPr="00A91785">
        <w:rPr>
          <w:position w:val="5"/>
          <w:szCs w:val="24"/>
        </w:rPr>
        <w:t>: .............</w:t>
      </w:r>
      <w:r w:rsidR="002A114B" w:rsidRPr="00A91785">
        <w:rPr>
          <w:position w:val="5"/>
          <w:szCs w:val="24"/>
        </w:rPr>
        <w:t xml:space="preserve"> / …… словом ……/ </w:t>
      </w:r>
      <w:r w:rsidRPr="00A91785">
        <w:rPr>
          <w:position w:val="5"/>
          <w:szCs w:val="24"/>
        </w:rPr>
        <w:t xml:space="preserve"> % от общата стойността на договора без </w:t>
      </w:r>
      <w:r w:rsidR="00452765">
        <w:rPr>
          <w:position w:val="5"/>
          <w:szCs w:val="24"/>
        </w:rPr>
        <w:t xml:space="preserve">непредвидени разходи и без </w:t>
      </w:r>
      <w:r w:rsidRPr="00A91785">
        <w:rPr>
          <w:position w:val="5"/>
          <w:szCs w:val="24"/>
        </w:rPr>
        <w:t>ДДС, съгласно Ценовото предложение на участника.</w:t>
      </w:r>
      <w:r w:rsidRPr="00A91785">
        <w:t xml:space="preserve"> </w:t>
      </w:r>
      <w:r w:rsidRPr="00A91785">
        <w:rPr>
          <w:position w:val="5"/>
          <w:szCs w:val="24"/>
        </w:rPr>
        <w:t>Авансът се предоставя безлихвено.</w:t>
      </w:r>
    </w:p>
    <w:p w:rsidR="00BC35A7" w:rsidRPr="00A91785" w:rsidRDefault="00BC35A7" w:rsidP="00BC35A7">
      <w:pPr>
        <w:shd w:val="clear" w:color="auto" w:fill="FFFFFF" w:themeFill="background1"/>
        <w:spacing w:after="0" w:line="360" w:lineRule="auto"/>
        <w:ind w:firstLine="360"/>
        <w:jc w:val="both"/>
        <w:rPr>
          <w:b/>
          <w:i/>
          <w:color w:val="FF0000"/>
          <w:szCs w:val="24"/>
          <w:lang w:val="en-US"/>
        </w:rPr>
      </w:pPr>
      <w:r w:rsidRPr="00A91785">
        <w:rPr>
          <w:rFonts w:eastAsia="Times New Roman"/>
          <w:position w:val="5"/>
          <w:szCs w:val="24"/>
        </w:rPr>
        <w:tab/>
      </w:r>
      <w:r w:rsidRPr="00A91785">
        <w:rPr>
          <w:rFonts w:eastAsia="Times New Roman"/>
          <w:b/>
          <w:szCs w:val="24"/>
          <w:lang w:val="en-US" w:eastAsia="bg-BG"/>
        </w:rPr>
        <w:t>*</w:t>
      </w:r>
      <w:r w:rsidRPr="00A91785">
        <w:rPr>
          <w:rFonts w:eastAsia="Times New Roman"/>
          <w:b/>
          <w:i/>
          <w:position w:val="5"/>
          <w:szCs w:val="24"/>
        </w:rPr>
        <w:t xml:space="preserve"> Авансовото плащане не може да надхвърля</w:t>
      </w:r>
      <w:r w:rsidR="00D87478" w:rsidRPr="00A91785">
        <w:rPr>
          <w:rFonts w:eastAsia="Times New Roman"/>
          <w:b/>
          <w:i/>
          <w:position w:val="5"/>
          <w:szCs w:val="24"/>
        </w:rPr>
        <w:t xml:space="preserve"> 2</w:t>
      </w:r>
      <w:r w:rsidRPr="00A91785">
        <w:rPr>
          <w:rFonts w:eastAsia="Times New Roman"/>
          <w:b/>
          <w:i/>
          <w:position w:val="5"/>
          <w:szCs w:val="24"/>
        </w:rPr>
        <w:t xml:space="preserve">0% от общата стойност на договора без непредвидени разходи и без ДДС, съгласно Ценовото предложение на участника и се </w:t>
      </w:r>
      <w:r w:rsidR="00D87478" w:rsidRPr="00A91785">
        <w:rPr>
          <w:rFonts w:eastAsia="Times New Roman"/>
          <w:b/>
          <w:i/>
          <w:position w:val="5"/>
          <w:szCs w:val="24"/>
        </w:rPr>
        <w:t xml:space="preserve">превежда на изпълнителя след </w:t>
      </w:r>
      <w:r w:rsidRPr="00A91785">
        <w:rPr>
          <w:rFonts w:eastAsia="Times New Roman"/>
          <w:b/>
          <w:i/>
          <w:position w:val="5"/>
          <w:szCs w:val="24"/>
        </w:rPr>
        <w:t xml:space="preserve">  подписване на договор</w:t>
      </w:r>
      <w:r w:rsidR="00D87478" w:rsidRPr="00A91785">
        <w:rPr>
          <w:rFonts w:eastAsia="Times New Roman"/>
          <w:b/>
          <w:i/>
          <w:position w:val="5"/>
          <w:szCs w:val="24"/>
        </w:rPr>
        <w:t xml:space="preserve">, </w:t>
      </w:r>
      <w:r w:rsidRPr="00A91785">
        <w:rPr>
          <w:rFonts w:eastAsia="Times New Roman"/>
          <w:b/>
          <w:i/>
          <w:position w:val="5"/>
          <w:szCs w:val="24"/>
        </w:rPr>
        <w:t xml:space="preserve"> представяне на безусловна и неотменима банкова гаранция за авансово плащане</w:t>
      </w:r>
      <w:r w:rsidR="00D87478" w:rsidRPr="00A91785">
        <w:rPr>
          <w:rFonts w:eastAsia="Times New Roman"/>
          <w:b/>
          <w:i/>
          <w:position w:val="5"/>
          <w:szCs w:val="24"/>
        </w:rPr>
        <w:t xml:space="preserve"> </w:t>
      </w:r>
      <w:r w:rsidRPr="00A91785">
        <w:rPr>
          <w:rFonts w:eastAsia="Times New Roman"/>
          <w:b/>
          <w:i/>
          <w:position w:val="5"/>
          <w:szCs w:val="24"/>
        </w:rPr>
        <w:t xml:space="preserve">в размера на заявения процент авансово плащане, включващ и </w:t>
      </w:r>
      <w:r w:rsidR="00D87478" w:rsidRPr="00A91785">
        <w:rPr>
          <w:rFonts w:eastAsia="Times New Roman"/>
          <w:b/>
          <w:i/>
          <w:position w:val="5"/>
          <w:szCs w:val="24"/>
        </w:rPr>
        <w:t>начисленият  ДДС</w:t>
      </w:r>
      <w:r w:rsidRPr="00A91785">
        <w:rPr>
          <w:rFonts w:eastAsia="Times New Roman"/>
          <w:b/>
          <w:i/>
          <w:position w:val="5"/>
          <w:szCs w:val="24"/>
        </w:rPr>
        <w:t xml:space="preserve"> и фактура за авансово плащане.</w:t>
      </w:r>
    </w:p>
    <w:p w:rsidR="00BC35A7" w:rsidRPr="00BC35A7" w:rsidRDefault="00BC35A7" w:rsidP="00BC35A7">
      <w:pPr>
        <w:spacing w:after="0" w:line="360" w:lineRule="auto"/>
        <w:ind w:right="-157" w:firstLine="709"/>
        <w:jc w:val="both"/>
        <w:rPr>
          <w:rFonts w:eastAsia="Times New Roman"/>
          <w:b/>
          <w:position w:val="5"/>
          <w:sz w:val="22"/>
        </w:rPr>
      </w:pPr>
    </w:p>
    <w:p w:rsidR="00BC35A7" w:rsidRPr="00BC35A7" w:rsidRDefault="00BC35A7" w:rsidP="00BC35A7">
      <w:pPr>
        <w:spacing w:after="0" w:line="240" w:lineRule="auto"/>
        <w:jc w:val="center"/>
        <w:rPr>
          <w:rFonts w:eastAsia="Times New Roman"/>
          <w:b/>
          <w:position w:val="5"/>
          <w:sz w:val="22"/>
        </w:rPr>
      </w:pPr>
      <w:r w:rsidRPr="00BC35A7">
        <w:rPr>
          <w:rFonts w:eastAsia="Times New Roman"/>
          <w:b/>
          <w:position w:val="5"/>
          <w:sz w:val="22"/>
          <w:lang w:val="en-US"/>
        </w:rPr>
        <w:t>III</w:t>
      </w:r>
      <w:r w:rsidRPr="00BC35A7">
        <w:rPr>
          <w:rFonts w:eastAsia="Times New Roman"/>
          <w:b/>
          <w:position w:val="5"/>
          <w:sz w:val="22"/>
        </w:rPr>
        <w:t>. ГАРАНЦИОНЕН СРОК</w:t>
      </w: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sz w:val="22"/>
        </w:rPr>
      </w:pPr>
    </w:p>
    <w:p w:rsidR="00BC35A7" w:rsidRPr="00BC35A7" w:rsidRDefault="00BC35A7" w:rsidP="00BC35A7">
      <w:pPr>
        <w:spacing w:after="0" w:line="240" w:lineRule="auto"/>
        <w:ind w:left="720"/>
        <w:jc w:val="both"/>
        <w:rPr>
          <w:rFonts w:eastAsiaTheme="minorHAnsi"/>
          <w:i/>
          <w:szCs w:val="24"/>
          <w:lang w:val="en-US"/>
        </w:rPr>
      </w:pPr>
      <w:r w:rsidRPr="00BC35A7">
        <w:rPr>
          <w:b/>
          <w:szCs w:val="24"/>
        </w:rPr>
        <w:t xml:space="preserve">3.1.Гаранционни срокове </w:t>
      </w: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eastAsia="Times New Roman"/>
          <w:szCs w:val="24"/>
        </w:rPr>
      </w:pP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eastAsia="Times New Roman"/>
          <w:szCs w:val="24"/>
        </w:rPr>
      </w:pPr>
      <w:r w:rsidRPr="00BC35A7">
        <w:rPr>
          <w:rFonts w:eastAsia="Times New Roman"/>
          <w:szCs w:val="24"/>
        </w:rPr>
        <w:t>Фирмената ни гаранция на предвидените за извършване от нас строителни и монтажни работи, но не по-малко от фиксираната в чл. 20, ал. 4</w:t>
      </w:r>
      <w:r w:rsidRPr="00BC35A7">
        <w:rPr>
          <w:rFonts w:eastAsia="Times New Roman"/>
          <w:szCs w:val="24"/>
          <w:lang w:val="en-US"/>
        </w:rPr>
        <w:t xml:space="preserve"> </w:t>
      </w:r>
      <w:r w:rsidRPr="00BC35A7">
        <w:rPr>
          <w:rFonts w:eastAsia="Times New Roman"/>
          <w:szCs w:val="24"/>
        </w:rPr>
        <w:t xml:space="preserve">от Наредба </w:t>
      </w:r>
      <w:r w:rsidRPr="00BC35A7">
        <w:rPr>
          <w:rFonts w:eastAsia="Times New Roman"/>
          <w:szCs w:val="24"/>
          <w:lang w:val="en-US"/>
        </w:rPr>
        <w:t xml:space="preserve"> </w:t>
      </w:r>
      <w:r w:rsidRPr="00BC35A7">
        <w:rPr>
          <w:rFonts w:eastAsia="Times New Roman"/>
          <w:szCs w:val="24"/>
        </w:rPr>
        <w:t>№ 2/31.07.2003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</w:t>
      </w:r>
      <w:r w:rsidR="002A114B" w:rsidRPr="00A91785">
        <w:rPr>
          <w:rFonts w:eastAsia="Times New Roman"/>
          <w:szCs w:val="24"/>
        </w:rPr>
        <w:t xml:space="preserve"> </w:t>
      </w:r>
      <w:r w:rsidRPr="00BC35A7">
        <w:rPr>
          <w:rFonts w:eastAsia="Times New Roman"/>
          <w:szCs w:val="24"/>
        </w:rPr>
        <w:t xml:space="preserve">е както следва:  </w:t>
      </w:r>
    </w:p>
    <w:p w:rsidR="00BC35A7" w:rsidRPr="00BC35A7" w:rsidRDefault="00BC35A7" w:rsidP="00BC35A7">
      <w:pPr>
        <w:spacing w:after="0" w:line="240" w:lineRule="auto"/>
        <w:jc w:val="both"/>
        <w:rPr>
          <w:rFonts w:eastAsiaTheme="minorHAnsi"/>
          <w:b/>
          <w:szCs w:val="24"/>
        </w:rPr>
      </w:pPr>
    </w:p>
    <w:p w:rsidR="00BC35A7" w:rsidRPr="00BC35A7" w:rsidRDefault="00BC35A7" w:rsidP="00BC35A7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4"/>
        </w:rPr>
      </w:pPr>
      <w:r w:rsidRPr="00BC35A7">
        <w:rPr>
          <w:rFonts w:eastAsiaTheme="minorHAnsi"/>
          <w:b/>
          <w:szCs w:val="24"/>
        </w:rPr>
        <w:t>Предлагаме гаранционен срок</w:t>
      </w:r>
      <w:r w:rsidRPr="00BC35A7">
        <w:rPr>
          <w:rFonts w:eastAsia="Times New Roman"/>
          <w:szCs w:val="24"/>
        </w:rPr>
        <w:t xml:space="preserve"> </w:t>
      </w:r>
      <w:r w:rsidRPr="00BC35A7">
        <w:rPr>
          <w:rFonts w:eastAsiaTheme="minorHAnsi"/>
          <w:b/>
          <w:szCs w:val="24"/>
        </w:rPr>
        <w:t xml:space="preserve">……………години  (словом….……………) </w:t>
      </w:r>
      <w:r w:rsidRPr="00BC35A7">
        <w:rPr>
          <w:rFonts w:eastAsia="Times New Roman"/>
          <w:b/>
          <w:szCs w:val="24"/>
        </w:rPr>
        <w:t>за извършване на СМР (описание на вида СМР ………………………………………….………)</w:t>
      </w:r>
    </w:p>
    <w:p w:rsidR="00BC35A7" w:rsidRPr="00BC35A7" w:rsidRDefault="00BC35A7" w:rsidP="00BC35A7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eastAsia="Times New Roman"/>
          <w:i/>
          <w:szCs w:val="24"/>
          <w:lang w:val="en-US"/>
        </w:rPr>
      </w:pPr>
      <w:r w:rsidRPr="00BC35A7">
        <w:rPr>
          <w:rFonts w:eastAsia="Times New Roman"/>
          <w:i/>
          <w:szCs w:val="24"/>
          <w:lang w:val="en-US"/>
        </w:rPr>
        <w:t>(</w:t>
      </w:r>
      <w:proofErr w:type="spellStart"/>
      <w:proofErr w:type="gramStart"/>
      <w:r w:rsidRPr="00BC35A7">
        <w:rPr>
          <w:rFonts w:eastAsia="Times New Roman"/>
          <w:i/>
          <w:szCs w:val="24"/>
        </w:rPr>
        <w:t>хидроизолационни</w:t>
      </w:r>
      <w:proofErr w:type="spellEnd"/>
      <w:proofErr w:type="gramEnd"/>
      <w:r w:rsidRPr="00BC35A7">
        <w:rPr>
          <w:rFonts w:eastAsia="Times New Roman"/>
          <w:i/>
          <w:szCs w:val="24"/>
        </w:rPr>
        <w:t xml:space="preserve">, </w:t>
      </w:r>
      <w:proofErr w:type="spellStart"/>
      <w:r w:rsidRPr="00BC35A7">
        <w:rPr>
          <w:rFonts w:eastAsia="Times New Roman"/>
          <w:i/>
          <w:szCs w:val="24"/>
        </w:rPr>
        <w:t>топлоизолационни</w:t>
      </w:r>
      <w:proofErr w:type="spellEnd"/>
      <w:r w:rsidRPr="00BC35A7">
        <w:rPr>
          <w:rFonts w:eastAsia="Times New Roman"/>
          <w:i/>
          <w:szCs w:val="24"/>
        </w:rPr>
        <w:t>, звукоизолационни и антикорозионни работи на сгради и съоръжения в неагресивна среда.(не по – малко от 5 години);</w:t>
      </w:r>
    </w:p>
    <w:p w:rsidR="00BC35A7" w:rsidRPr="00BC35A7" w:rsidRDefault="00BC35A7" w:rsidP="00BC35A7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eastAsia="Times New Roman"/>
          <w:i/>
          <w:szCs w:val="24"/>
          <w:lang w:val="en-US"/>
        </w:rPr>
      </w:pPr>
    </w:p>
    <w:p w:rsidR="00BC35A7" w:rsidRPr="00BC35A7" w:rsidRDefault="00BC35A7" w:rsidP="00BC35A7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4"/>
        </w:rPr>
      </w:pPr>
      <w:r w:rsidRPr="00BC35A7">
        <w:rPr>
          <w:rFonts w:eastAsiaTheme="minorHAnsi"/>
          <w:b/>
          <w:szCs w:val="24"/>
        </w:rPr>
        <w:t>Предлагаме гаранционен срок</w:t>
      </w:r>
      <w:r w:rsidRPr="00BC35A7">
        <w:rPr>
          <w:rFonts w:eastAsia="Times New Roman"/>
          <w:szCs w:val="24"/>
        </w:rPr>
        <w:t xml:space="preserve"> </w:t>
      </w:r>
      <w:r w:rsidRPr="00BC35A7">
        <w:rPr>
          <w:rFonts w:eastAsiaTheme="minorHAnsi"/>
          <w:b/>
          <w:szCs w:val="24"/>
        </w:rPr>
        <w:t xml:space="preserve">……………години  (словом….……………) </w:t>
      </w:r>
      <w:r w:rsidRPr="00BC35A7">
        <w:rPr>
          <w:rFonts w:eastAsia="Times New Roman"/>
          <w:b/>
          <w:szCs w:val="24"/>
        </w:rPr>
        <w:t>за извършване на СМР (описание на вида СМР ………………………………………….………)</w:t>
      </w:r>
    </w:p>
    <w:p w:rsidR="00BC35A7" w:rsidRDefault="00BC35A7" w:rsidP="00BC35A7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/>
          <w:i/>
          <w:szCs w:val="24"/>
        </w:rPr>
      </w:pPr>
      <w:r w:rsidRPr="00BC35A7">
        <w:rPr>
          <w:rFonts w:eastAsia="Times New Roman"/>
          <w:i/>
          <w:szCs w:val="24"/>
          <w:lang w:val="en-US"/>
        </w:rPr>
        <w:t>(</w:t>
      </w:r>
      <w:proofErr w:type="gramStart"/>
      <w:r w:rsidRPr="00BC35A7">
        <w:rPr>
          <w:rFonts w:eastAsia="Times New Roman"/>
          <w:i/>
          <w:szCs w:val="24"/>
        </w:rPr>
        <w:t>за</w:t>
      </w:r>
      <w:proofErr w:type="gramEnd"/>
      <w:r w:rsidRPr="00BC35A7">
        <w:rPr>
          <w:rFonts w:eastAsia="Times New Roman"/>
          <w:i/>
          <w:szCs w:val="24"/>
        </w:rPr>
        <w:t xml:space="preserve"> всички видове строителни, монтажни и довършителни работи (подови и стенни покрития, тенекеджийски, железарски, дърводелски и др.), както и за вътрешни инсталации на  сгради (не по – малко от 5 години);</w:t>
      </w:r>
    </w:p>
    <w:p w:rsidR="00497E32" w:rsidRDefault="00497E32" w:rsidP="00BC35A7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/>
          <w:i/>
          <w:szCs w:val="24"/>
        </w:rPr>
      </w:pPr>
    </w:p>
    <w:p w:rsidR="00497E32" w:rsidRDefault="00497E32" w:rsidP="00497E3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eastAsia="Times New Roman"/>
          <w:i/>
          <w:szCs w:val="24"/>
        </w:rPr>
      </w:pPr>
      <w:r w:rsidRPr="00497E32">
        <w:rPr>
          <w:rFonts w:eastAsia="Times New Roman"/>
          <w:i/>
          <w:szCs w:val="24"/>
        </w:rPr>
        <w:lastRenderedPageBreak/>
        <w:t>•</w:t>
      </w:r>
      <w:r w:rsidRPr="00497E32">
        <w:rPr>
          <w:rFonts w:eastAsia="Times New Roman"/>
          <w:i/>
          <w:szCs w:val="24"/>
        </w:rPr>
        <w:tab/>
      </w:r>
      <w:r w:rsidRPr="00497E32">
        <w:rPr>
          <w:rFonts w:eastAsia="Times New Roman"/>
          <w:b/>
          <w:szCs w:val="24"/>
        </w:rPr>
        <w:t xml:space="preserve">Предлагаме гаранционен срок ……………години  (словом….……………) за извършване на </w:t>
      </w:r>
      <w:r>
        <w:rPr>
          <w:rFonts w:eastAsia="Times New Roman"/>
          <w:b/>
          <w:szCs w:val="24"/>
        </w:rPr>
        <w:t xml:space="preserve">монтаж на машини и съоръжения </w:t>
      </w:r>
      <w:r w:rsidRPr="00497E32">
        <w:rPr>
          <w:rFonts w:eastAsia="Times New Roman"/>
          <w:b/>
          <w:szCs w:val="24"/>
        </w:rPr>
        <w:t>(описание на вида)</w:t>
      </w:r>
    </w:p>
    <w:p w:rsidR="00497E32" w:rsidRPr="006452D5" w:rsidRDefault="00497E32" w:rsidP="00BC35A7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/>
          <w:b/>
          <w:i/>
          <w:szCs w:val="24"/>
          <w:lang w:val="en-US"/>
        </w:rPr>
      </w:pPr>
      <w:r>
        <w:rPr>
          <w:rFonts w:eastAsia="Times New Roman"/>
          <w:i/>
          <w:szCs w:val="24"/>
          <w:lang w:val="en-US"/>
        </w:rPr>
        <w:t>(</w:t>
      </w:r>
      <w:proofErr w:type="spellStart"/>
      <w:proofErr w:type="gramStart"/>
      <w:r w:rsidRPr="00497E32">
        <w:rPr>
          <w:rFonts w:eastAsia="Times New Roman"/>
          <w:i/>
          <w:szCs w:val="24"/>
          <w:lang w:val="en-US"/>
        </w:rPr>
        <w:t>за</w:t>
      </w:r>
      <w:proofErr w:type="spellEnd"/>
      <w:proofErr w:type="gramEnd"/>
      <w:r w:rsidRPr="00497E32">
        <w:rPr>
          <w:rFonts w:eastAsia="Times New Roman"/>
          <w:i/>
          <w:szCs w:val="24"/>
          <w:lang w:val="en-US"/>
        </w:rPr>
        <w:t xml:space="preserve"> </w:t>
      </w:r>
      <w:r w:rsidR="006452D5">
        <w:rPr>
          <w:rFonts w:eastAsia="Times New Roman"/>
          <w:i/>
          <w:szCs w:val="24"/>
        </w:rPr>
        <w:t xml:space="preserve">монтираните </w:t>
      </w:r>
      <w:proofErr w:type="spellStart"/>
      <w:r w:rsidR="006452D5">
        <w:rPr>
          <w:rFonts w:eastAsia="Times New Roman"/>
          <w:i/>
          <w:szCs w:val="24"/>
        </w:rPr>
        <w:t>въздухообработващи</w:t>
      </w:r>
      <w:proofErr w:type="spellEnd"/>
      <w:r w:rsidR="006452D5">
        <w:rPr>
          <w:rFonts w:eastAsia="Times New Roman"/>
          <w:i/>
          <w:szCs w:val="24"/>
        </w:rPr>
        <w:t xml:space="preserve"> централи</w:t>
      </w:r>
      <w:r w:rsidRPr="00497E32">
        <w:rPr>
          <w:rFonts w:eastAsia="Times New Roman"/>
          <w:i/>
          <w:szCs w:val="24"/>
          <w:lang w:val="en-US"/>
        </w:rPr>
        <w:t xml:space="preserve"> </w:t>
      </w:r>
      <w:r>
        <w:rPr>
          <w:rFonts w:eastAsia="Times New Roman"/>
          <w:i/>
          <w:szCs w:val="24"/>
          <w:lang w:val="en-US"/>
        </w:rPr>
        <w:t>–</w:t>
      </w:r>
      <w:r w:rsidRPr="00497E32">
        <w:rPr>
          <w:rFonts w:eastAsia="Times New Roman"/>
          <w:i/>
          <w:szCs w:val="24"/>
          <w:lang w:val="en-US"/>
        </w:rPr>
        <w:t xml:space="preserve"> </w:t>
      </w:r>
      <w:r>
        <w:rPr>
          <w:rFonts w:eastAsia="Times New Roman"/>
          <w:i/>
          <w:szCs w:val="24"/>
        </w:rPr>
        <w:t xml:space="preserve">не по – малко от </w:t>
      </w:r>
      <w:r w:rsidRPr="00497E32">
        <w:rPr>
          <w:rFonts w:eastAsia="Times New Roman"/>
          <w:i/>
          <w:szCs w:val="24"/>
          <w:lang w:val="en-US"/>
        </w:rPr>
        <w:t xml:space="preserve">5 </w:t>
      </w:r>
      <w:proofErr w:type="spellStart"/>
      <w:r w:rsidRPr="00497E32">
        <w:rPr>
          <w:rFonts w:eastAsia="Times New Roman"/>
          <w:i/>
          <w:szCs w:val="24"/>
          <w:lang w:val="en-US"/>
        </w:rPr>
        <w:t>години</w:t>
      </w:r>
      <w:proofErr w:type="spellEnd"/>
      <w:r w:rsidR="006452D5">
        <w:rPr>
          <w:rFonts w:eastAsia="Times New Roman"/>
          <w:i/>
          <w:szCs w:val="24"/>
        </w:rPr>
        <w:t xml:space="preserve"> – </w:t>
      </w:r>
      <w:r w:rsidR="006452D5" w:rsidRPr="006452D5">
        <w:rPr>
          <w:rFonts w:eastAsia="Times New Roman"/>
          <w:b/>
          <w:i/>
          <w:szCs w:val="24"/>
        </w:rPr>
        <w:t>участва в методиката за оценка</w:t>
      </w:r>
      <w:r w:rsidRPr="006452D5">
        <w:rPr>
          <w:rFonts w:eastAsia="Times New Roman"/>
          <w:b/>
          <w:i/>
          <w:szCs w:val="24"/>
          <w:lang w:val="en-US"/>
        </w:rPr>
        <w:t>;)</w:t>
      </w:r>
    </w:p>
    <w:p w:rsidR="00BC35A7" w:rsidRPr="00A91785" w:rsidRDefault="00BC35A7" w:rsidP="00BC35A7">
      <w:pPr>
        <w:autoSpaceDE w:val="0"/>
        <w:autoSpaceDN w:val="0"/>
        <w:adjustRightInd w:val="0"/>
        <w:jc w:val="both"/>
        <w:rPr>
          <w:rFonts w:eastAsia="Times New Roman"/>
          <w:i/>
          <w:szCs w:val="24"/>
        </w:rPr>
      </w:pPr>
    </w:p>
    <w:p w:rsidR="00BC35A7" w:rsidRPr="00BC35A7" w:rsidRDefault="00BC35A7" w:rsidP="00BC35A7">
      <w:pPr>
        <w:autoSpaceDE w:val="0"/>
        <w:autoSpaceDN w:val="0"/>
        <w:adjustRightInd w:val="0"/>
        <w:jc w:val="both"/>
        <w:rPr>
          <w:rFonts w:eastAsia="Times New Roman"/>
          <w:szCs w:val="24"/>
          <w:u w:val="single"/>
          <w:lang w:val="en-US"/>
        </w:rPr>
      </w:pPr>
      <w:r w:rsidRPr="00BC35A7">
        <w:rPr>
          <w:rFonts w:eastAsia="Times New Roman"/>
          <w:i/>
          <w:szCs w:val="24"/>
        </w:rPr>
        <w:t xml:space="preserve"> </w:t>
      </w:r>
      <w:r w:rsidRPr="00BC35A7">
        <w:rPr>
          <w:rFonts w:eastAsia="Times New Roman"/>
          <w:szCs w:val="24"/>
          <w:u w:val="single"/>
        </w:rPr>
        <w:t>!!! Участниците не следва да предлагат гаранционен срок на извършените СМР по-кратък от нормативно определените по 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като максималният гаранционен срок на извършените СМР не може да надвишава повече от два пъти посочения минимален срок в Наредба №2”.</w:t>
      </w:r>
    </w:p>
    <w:p w:rsidR="00BC35A7" w:rsidRPr="00BC35A7" w:rsidRDefault="00BC35A7" w:rsidP="00BC35A7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eastAsia="Times New Roman"/>
          <w:szCs w:val="24"/>
          <w:lang w:eastAsia="ar-SA"/>
        </w:rPr>
      </w:pPr>
      <w:r w:rsidRPr="00BC35A7">
        <w:rPr>
          <w:rFonts w:eastAsia="Times New Roman"/>
          <w:b/>
          <w:szCs w:val="24"/>
          <w:lang w:eastAsia="ar-SA"/>
        </w:rPr>
        <w:t>3.2</w:t>
      </w:r>
      <w:r w:rsidR="00D87478" w:rsidRPr="00A91785">
        <w:rPr>
          <w:rFonts w:eastAsia="Times New Roman"/>
          <w:b/>
          <w:szCs w:val="24"/>
          <w:lang w:eastAsia="ar-SA"/>
        </w:rPr>
        <w:t xml:space="preserve"> </w:t>
      </w:r>
      <w:r w:rsidRPr="00BC35A7">
        <w:rPr>
          <w:rFonts w:eastAsia="Times New Roman"/>
          <w:szCs w:val="24"/>
          <w:lang w:eastAsia="ar-SA"/>
        </w:rPr>
        <w:t>Ангажираме отговорността си, в съответствие с предложения проект на договор да извършим отстраняване на всички проявени дефекти в изпълнените СМР на обектите до изтичане на последния гаранционен срок.</w:t>
      </w: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4"/>
        </w:rPr>
      </w:pPr>
      <w:r w:rsidRPr="00BC35A7">
        <w:rPr>
          <w:rFonts w:eastAsia="Times New Roman"/>
          <w:b/>
          <w:szCs w:val="24"/>
          <w:lang w:val="en-US"/>
        </w:rPr>
        <w:t>3.</w:t>
      </w:r>
      <w:r w:rsidRPr="00BC35A7">
        <w:rPr>
          <w:rFonts w:eastAsia="Times New Roman"/>
          <w:b/>
          <w:szCs w:val="24"/>
        </w:rPr>
        <w:t>3.</w:t>
      </w:r>
      <w:r w:rsidRPr="00BC35A7">
        <w:rPr>
          <w:rFonts w:eastAsia="Times New Roman"/>
          <w:szCs w:val="24"/>
        </w:rPr>
        <w:t xml:space="preserve"> Гаранционни срокове за изпълнените строително</w:t>
      </w:r>
      <w:r w:rsidR="00D87478" w:rsidRPr="00A91785">
        <w:rPr>
          <w:rFonts w:eastAsia="Times New Roman"/>
          <w:szCs w:val="24"/>
        </w:rPr>
        <w:t xml:space="preserve"> ремонтните</w:t>
      </w:r>
      <w:r w:rsidRPr="00BC35A7">
        <w:rPr>
          <w:rFonts w:eastAsia="Times New Roman"/>
          <w:szCs w:val="24"/>
        </w:rPr>
        <w:t xml:space="preserve"> работи започват да текат от деня, следващ деня на окончателното приемане на всеки един от обектите  с подписване на </w:t>
      </w:r>
      <w:r w:rsidRPr="00BC35A7">
        <w:rPr>
          <w:color w:val="000000"/>
          <w:szCs w:val="24"/>
        </w:rPr>
        <w:t xml:space="preserve">Констативен акт за установяване на годността на строежа за приемане </w:t>
      </w:r>
      <w:r w:rsidR="00D87478" w:rsidRPr="00A91785">
        <w:rPr>
          <w:color w:val="000000"/>
          <w:szCs w:val="24"/>
        </w:rPr>
        <w:t xml:space="preserve">от комисия на Възложителя </w:t>
      </w:r>
      <w:r w:rsidRPr="00BC35A7">
        <w:rPr>
          <w:rFonts w:eastAsia="Times New Roman"/>
          <w:b/>
          <w:szCs w:val="24"/>
        </w:rPr>
        <w:t xml:space="preserve">и не могат да бъдат по-кратки от </w:t>
      </w:r>
      <w:proofErr w:type="spellStart"/>
      <w:r w:rsidRPr="00BC35A7">
        <w:rPr>
          <w:rFonts w:eastAsia="Times New Roman"/>
          <w:b/>
          <w:szCs w:val="24"/>
        </w:rPr>
        <w:t>законоустановените</w:t>
      </w:r>
      <w:proofErr w:type="spellEnd"/>
      <w:r w:rsidRPr="00BC35A7">
        <w:rPr>
          <w:rFonts w:eastAsia="Times New Roman"/>
          <w:szCs w:val="24"/>
        </w:rPr>
        <w:t xml:space="preserve">, съобразно изискванията на </w:t>
      </w:r>
      <w:r w:rsidRPr="00BC35A7">
        <w:rPr>
          <w:rFonts w:eastAsia="Times New Roman"/>
          <w:b/>
          <w:szCs w:val="24"/>
        </w:rPr>
        <w:t>НАРЕДБА</w:t>
      </w:r>
      <w:r w:rsidRPr="00BC35A7">
        <w:rPr>
          <w:rFonts w:eastAsia="Times New Roman"/>
          <w:b/>
          <w:szCs w:val="24"/>
          <w:lang w:val="en-US"/>
        </w:rPr>
        <w:t xml:space="preserve"> </w:t>
      </w:r>
      <w:r w:rsidRPr="00BC35A7">
        <w:rPr>
          <w:rFonts w:eastAsia="Times New Roman"/>
          <w:b/>
          <w:szCs w:val="24"/>
        </w:rPr>
        <w:t>№ 2 от 31.07.2003 г</w:t>
      </w:r>
      <w:r w:rsidRPr="00BC35A7">
        <w:rPr>
          <w:rFonts w:eastAsia="Times New Roman"/>
          <w:szCs w:val="24"/>
        </w:rPr>
        <w:t>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</w:t>
      </w: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2"/>
        </w:rPr>
      </w:pP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2"/>
        </w:rPr>
      </w:pPr>
    </w:p>
    <w:p w:rsidR="00BC35A7" w:rsidRPr="00BC35A7" w:rsidRDefault="00BC35A7" w:rsidP="00BC35A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2"/>
        </w:rPr>
      </w:pPr>
      <w:r w:rsidRPr="00BC35A7">
        <w:rPr>
          <w:rFonts w:eastAsia="Times New Roman"/>
          <w:b/>
          <w:sz w:val="22"/>
          <w:lang w:val="en-US"/>
        </w:rPr>
        <w:t>I</w:t>
      </w:r>
      <w:r w:rsidRPr="00BC35A7">
        <w:rPr>
          <w:rFonts w:eastAsia="Times New Roman"/>
          <w:b/>
          <w:sz w:val="22"/>
        </w:rPr>
        <w:t>V. ОБЩИ ОТГОВОРНОСТИ</w:t>
      </w:r>
    </w:p>
    <w:p w:rsidR="00BC35A7" w:rsidRPr="00BC35A7" w:rsidRDefault="00BC35A7" w:rsidP="00BC35A7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 w:firstLine="720"/>
        <w:jc w:val="both"/>
        <w:rPr>
          <w:rFonts w:eastAsia="Times New Roman"/>
          <w:i/>
          <w:sz w:val="22"/>
        </w:rPr>
      </w:pPr>
    </w:p>
    <w:p w:rsidR="00BC35A7" w:rsidRPr="00BC35A7" w:rsidRDefault="00BC35A7" w:rsidP="00BC35A7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eastAsia="Times New Roman"/>
          <w:sz w:val="22"/>
          <w:lang w:eastAsia="ar-SA"/>
        </w:rPr>
      </w:pPr>
      <w:r w:rsidRPr="00BC35A7">
        <w:rPr>
          <w:rFonts w:eastAsia="Times New Roman"/>
          <w:b/>
          <w:sz w:val="22"/>
          <w:lang w:eastAsia="ar-SA"/>
        </w:rPr>
        <w:t>4.</w:t>
      </w:r>
      <w:r w:rsidRPr="00BC35A7">
        <w:rPr>
          <w:rFonts w:eastAsia="Times New Roman"/>
          <w:b/>
          <w:sz w:val="22"/>
          <w:lang w:val="en-US" w:eastAsia="ar-SA"/>
        </w:rPr>
        <w:t>1</w:t>
      </w:r>
      <w:r w:rsidRPr="00BC35A7">
        <w:rPr>
          <w:rFonts w:eastAsia="Times New Roman"/>
          <w:sz w:val="22"/>
          <w:lang w:eastAsia="ar-SA"/>
        </w:rPr>
        <w:t xml:space="preserve"> Декларираме, че приемаме, че при възникване на непредвидени</w:t>
      </w:r>
      <w:r w:rsidRPr="00BC35A7">
        <w:rPr>
          <w:rFonts w:eastAsia="Times New Roman"/>
          <w:sz w:val="22"/>
          <w:lang w:val="en-US" w:eastAsia="ar-SA"/>
        </w:rPr>
        <w:t xml:space="preserve"> </w:t>
      </w:r>
      <w:r w:rsidRPr="00BC35A7">
        <w:rPr>
          <w:rFonts w:eastAsia="Times New Roman"/>
          <w:sz w:val="22"/>
          <w:lang w:eastAsia="ar-SA"/>
        </w:rPr>
        <w:t>СМР, изпълнението на същите няма да повлияе на така предложения от нас срок за изпълнение на настоящата обществена поръчка и срокът за изпълнение няма да бъде удължаван.</w:t>
      </w:r>
    </w:p>
    <w:p w:rsidR="00BC35A7" w:rsidRPr="00BC35A7" w:rsidRDefault="00BC35A7" w:rsidP="00BC35A7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eastAsia="Times New Roman"/>
          <w:sz w:val="22"/>
          <w:lang w:eastAsia="ar-SA"/>
        </w:rPr>
      </w:pPr>
      <w:r w:rsidRPr="00BC35A7">
        <w:rPr>
          <w:rFonts w:eastAsia="Times New Roman"/>
          <w:b/>
          <w:sz w:val="22"/>
          <w:lang w:eastAsia="ar-SA"/>
        </w:rPr>
        <w:t xml:space="preserve">4.2. </w:t>
      </w:r>
      <w:r w:rsidRPr="00BC35A7">
        <w:rPr>
          <w:rFonts w:eastAsia="Times New Roman"/>
          <w:sz w:val="22"/>
          <w:lang w:eastAsia="ar-SA"/>
        </w:rPr>
        <w:t>Задължаваме се при сключване на договор за възлагане на обществена поръчка да представим застраховка по чл. 171, ал. 1 от ЗУТ за строителство.</w:t>
      </w:r>
    </w:p>
    <w:p w:rsidR="00BC35A7" w:rsidRPr="00BC35A7" w:rsidRDefault="00D87478" w:rsidP="00BC35A7">
      <w:pPr>
        <w:spacing w:after="0" w:line="240" w:lineRule="auto"/>
        <w:ind w:firstLine="567"/>
        <w:jc w:val="both"/>
        <w:rPr>
          <w:rFonts w:eastAsia="Times New Roman"/>
          <w:sz w:val="22"/>
        </w:rPr>
      </w:pPr>
      <w:r w:rsidRPr="00A91785">
        <w:rPr>
          <w:rFonts w:eastAsia="Times New Roman"/>
          <w:b/>
          <w:sz w:val="22"/>
          <w:lang w:eastAsia="ar-SA"/>
        </w:rPr>
        <w:t xml:space="preserve">   </w:t>
      </w:r>
      <w:r w:rsidR="00BC35A7" w:rsidRPr="00BC35A7">
        <w:rPr>
          <w:rFonts w:eastAsia="Times New Roman"/>
          <w:b/>
          <w:sz w:val="22"/>
          <w:lang w:eastAsia="ar-SA"/>
        </w:rPr>
        <w:t>4.3.</w:t>
      </w:r>
      <w:r w:rsidR="00452765">
        <w:rPr>
          <w:rFonts w:eastAsia="Times New Roman"/>
          <w:b/>
          <w:sz w:val="22"/>
          <w:lang w:eastAsia="ar-SA"/>
        </w:rPr>
        <w:t xml:space="preserve"> </w:t>
      </w:r>
      <w:r w:rsidR="00BC35A7" w:rsidRPr="00BC35A7">
        <w:rPr>
          <w:rFonts w:eastAsia="Times New Roman"/>
          <w:sz w:val="22"/>
          <w:lang w:eastAsia="ar-SA"/>
        </w:rPr>
        <w:t xml:space="preserve">Всички дейности ще бъдат </w:t>
      </w:r>
      <w:r w:rsidR="00BC35A7" w:rsidRPr="00BC35A7">
        <w:rPr>
          <w:rFonts w:eastAsia="Times New Roman"/>
          <w:bCs/>
          <w:sz w:val="22"/>
          <w:lang w:eastAsia="ar-SA"/>
        </w:rPr>
        <w:t>съгласувани с Възложителя</w:t>
      </w:r>
      <w:r w:rsidR="00BC35A7" w:rsidRPr="00BC35A7">
        <w:rPr>
          <w:rFonts w:eastAsia="Times New Roman"/>
          <w:b/>
          <w:bCs/>
          <w:sz w:val="22"/>
          <w:lang w:eastAsia="ar-SA"/>
        </w:rPr>
        <w:t xml:space="preserve"> </w:t>
      </w:r>
      <w:r w:rsidR="00BC35A7" w:rsidRPr="00BC35A7">
        <w:rPr>
          <w:rFonts w:eastAsia="Times New Roman"/>
          <w:sz w:val="22"/>
          <w:lang w:eastAsia="ar-SA"/>
        </w:rPr>
        <w:t xml:space="preserve">и при необходимост коригирани и ще се изпълняват </w:t>
      </w:r>
      <w:r w:rsidR="00BC35A7" w:rsidRPr="00BC35A7">
        <w:rPr>
          <w:rFonts w:eastAsia="Times New Roman"/>
          <w:sz w:val="22"/>
        </w:rPr>
        <w:t xml:space="preserve">от нас </w:t>
      </w:r>
      <w:r w:rsidR="00BC35A7" w:rsidRPr="00BC35A7">
        <w:rPr>
          <w:rFonts w:eastAsia="Times New Roman"/>
          <w:sz w:val="22"/>
          <w:lang w:eastAsia="ar-SA"/>
        </w:rPr>
        <w:t>в обем и съдържание</w:t>
      </w:r>
      <w:r w:rsidR="00BC35A7" w:rsidRPr="00BC35A7">
        <w:rPr>
          <w:rFonts w:eastAsia="Times New Roman"/>
          <w:sz w:val="22"/>
        </w:rPr>
        <w:t xml:space="preserve"> в съответствие с Техническите спецификации, в срок и последователност съответстващ на приложения от нас линеен календарен график.</w:t>
      </w:r>
    </w:p>
    <w:p w:rsidR="00BC35A7" w:rsidRPr="00BC35A7" w:rsidRDefault="00BC35A7" w:rsidP="00BC35A7">
      <w:pPr>
        <w:spacing w:after="0" w:line="240" w:lineRule="auto"/>
        <w:jc w:val="both"/>
        <w:rPr>
          <w:rFonts w:eastAsia="Times New Roman"/>
          <w:sz w:val="22"/>
        </w:rPr>
      </w:pPr>
      <w:r w:rsidRPr="00BC35A7">
        <w:rPr>
          <w:rFonts w:eastAsia="Times New Roman"/>
          <w:sz w:val="22"/>
        </w:rPr>
        <w:tab/>
      </w:r>
      <w:r w:rsidR="00D87478" w:rsidRPr="00A91785">
        <w:rPr>
          <w:rFonts w:eastAsia="Times New Roman"/>
          <w:sz w:val="22"/>
        </w:rPr>
        <w:t xml:space="preserve"> </w:t>
      </w:r>
      <w:r w:rsidRPr="00BC35A7">
        <w:rPr>
          <w:rFonts w:eastAsia="Times New Roman"/>
          <w:b/>
          <w:sz w:val="22"/>
        </w:rPr>
        <w:t>4.</w:t>
      </w:r>
      <w:proofErr w:type="spellStart"/>
      <w:r w:rsidRPr="00BC35A7">
        <w:rPr>
          <w:rFonts w:eastAsia="Times New Roman"/>
          <w:b/>
          <w:sz w:val="22"/>
        </w:rPr>
        <w:t>4</w:t>
      </w:r>
      <w:proofErr w:type="spellEnd"/>
      <w:r w:rsidRPr="00BC35A7">
        <w:rPr>
          <w:rFonts w:eastAsia="Times New Roman"/>
          <w:b/>
          <w:sz w:val="22"/>
        </w:rPr>
        <w:t>.</w:t>
      </w:r>
      <w:r w:rsidRPr="00BC35A7">
        <w:rPr>
          <w:rFonts w:eastAsia="Times New Roman"/>
          <w:sz w:val="22"/>
        </w:rPr>
        <w:t xml:space="preserve">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„Наредба за съществените изисквания към строежите и оценяване на съответствието на строителните продукти”, приета с ПМС №235/06.12.2006 г., ДВ бр. 106 от 2006 г. Съответствието се установява по реда на същата Наредба.</w:t>
      </w:r>
    </w:p>
    <w:p w:rsidR="00BC35A7" w:rsidRPr="00BC35A7" w:rsidRDefault="00BC35A7" w:rsidP="00BC35A7">
      <w:pPr>
        <w:spacing w:after="0" w:line="240" w:lineRule="auto"/>
        <w:jc w:val="both"/>
        <w:rPr>
          <w:rFonts w:eastAsia="Times New Roman"/>
          <w:sz w:val="22"/>
        </w:rPr>
      </w:pPr>
      <w:r w:rsidRPr="00BC35A7">
        <w:rPr>
          <w:rFonts w:eastAsia="Times New Roman"/>
          <w:sz w:val="22"/>
        </w:rPr>
        <w:tab/>
      </w:r>
      <w:r w:rsidR="00D87478" w:rsidRPr="00A91785">
        <w:rPr>
          <w:rFonts w:eastAsia="Times New Roman"/>
          <w:sz w:val="22"/>
        </w:rPr>
        <w:t xml:space="preserve"> </w:t>
      </w:r>
      <w:r w:rsidRPr="00BC35A7">
        <w:rPr>
          <w:rFonts w:eastAsia="Times New Roman"/>
          <w:b/>
          <w:sz w:val="22"/>
        </w:rPr>
        <w:t>4.</w:t>
      </w:r>
      <w:r w:rsidR="00D87478" w:rsidRPr="00A91785">
        <w:rPr>
          <w:rFonts w:eastAsia="Times New Roman"/>
          <w:b/>
          <w:sz w:val="22"/>
        </w:rPr>
        <w:t>5</w:t>
      </w:r>
      <w:r w:rsidRPr="00BC35A7">
        <w:rPr>
          <w:rFonts w:eastAsia="Times New Roman"/>
          <w:b/>
          <w:sz w:val="22"/>
        </w:rPr>
        <w:t>.</w:t>
      </w:r>
      <w:r w:rsidRPr="00BC35A7">
        <w:rPr>
          <w:rFonts w:eastAsia="Times New Roman"/>
          <w:sz w:val="22"/>
        </w:rPr>
        <w:t xml:space="preserve"> Изпълнението ще бъде съобразено с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НАРЕДБА № 3 от 31.07.2003 г. за съставяне на актове и протоколи по време на строителството.</w:t>
      </w:r>
    </w:p>
    <w:p w:rsidR="00BC35A7" w:rsidRPr="00BC35A7" w:rsidRDefault="00BC35A7" w:rsidP="00BC35A7">
      <w:pPr>
        <w:spacing w:after="0" w:line="240" w:lineRule="auto"/>
        <w:jc w:val="both"/>
        <w:rPr>
          <w:rFonts w:eastAsia="Times New Roman"/>
          <w:i/>
          <w:sz w:val="22"/>
        </w:rPr>
      </w:pPr>
    </w:p>
    <w:p w:rsidR="00BC35A7" w:rsidRPr="00BC35A7" w:rsidRDefault="00BC35A7" w:rsidP="00BC35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eastAsia="Times New Roman"/>
          <w:b/>
          <w:sz w:val="22"/>
        </w:rPr>
      </w:pPr>
      <w:bookmarkStart w:id="2" w:name="_Toc255299522"/>
      <w:bookmarkStart w:id="3" w:name="_Toc255302078"/>
      <w:bookmarkStart w:id="4" w:name="_Toc255828910"/>
      <w:r w:rsidRPr="00BC35A7">
        <w:rPr>
          <w:rFonts w:eastAsia="Times New Roman"/>
          <w:b/>
          <w:sz w:val="22"/>
        </w:rPr>
        <w:t>V. ДОПЪЛНИТЕЛНИ УСЛОВИЯ</w:t>
      </w:r>
    </w:p>
    <w:p w:rsidR="00BC35A7" w:rsidRPr="00BC35A7" w:rsidRDefault="00BC35A7" w:rsidP="00BC35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eastAsia="Times New Roman"/>
          <w:b/>
          <w:sz w:val="22"/>
        </w:rPr>
      </w:pPr>
    </w:p>
    <w:p w:rsidR="00BC35A7" w:rsidRPr="00A91785" w:rsidRDefault="00BC35A7" w:rsidP="00BC35A7">
      <w:pPr>
        <w:tabs>
          <w:tab w:val="right" w:leader="dot" w:pos="1440"/>
        </w:tabs>
        <w:autoSpaceDE w:val="0"/>
        <w:autoSpaceDN w:val="0"/>
        <w:adjustRightInd w:val="0"/>
        <w:spacing w:after="0" w:line="360" w:lineRule="auto"/>
        <w:jc w:val="both"/>
        <w:outlineLvl w:val="2"/>
        <w:rPr>
          <w:rFonts w:eastAsia="Times New Roman"/>
          <w:b/>
          <w:sz w:val="22"/>
        </w:rPr>
      </w:pPr>
      <w:r w:rsidRPr="00BC35A7">
        <w:rPr>
          <w:rFonts w:eastAsia="Times New Roman"/>
          <w:b/>
          <w:sz w:val="22"/>
        </w:rPr>
        <w:t>За изпълнението на видовете дейности включени в поръчката, представяме следните изискуеми от Възложителя ПРИЛОЖЕНИЯ:</w:t>
      </w:r>
    </w:p>
    <w:p w:rsidR="00D87478" w:rsidRPr="00BC35A7" w:rsidRDefault="00D87478" w:rsidP="00D87478">
      <w:pPr>
        <w:spacing w:after="120" w:line="360" w:lineRule="auto"/>
        <w:jc w:val="both"/>
        <w:rPr>
          <w:rFonts w:eastAsia="Times New Roman"/>
          <w:sz w:val="22"/>
        </w:rPr>
      </w:pPr>
      <w:r w:rsidRPr="00A91785">
        <w:rPr>
          <w:rFonts w:eastAsia="Times New Roman"/>
          <w:sz w:val="22"/>
        </w:rPr>
        <w:t>1</w:t>
      </w:r>
      <w:r w:rsidRPr="00BC35A7">
        <w:rPr>
          <w:rFonts w:eastAsia="Times New Roman"/>
          <w:sz w:val="22"/>
        </w:rPr>
        <w:t>. Т</w:t>
      </w:r>
      <w:r w:rsidRPr="00A91785">
        <w:rPr>
          <w:rFonts w:eastAsia="Times New Roman"/>
          <w:sz w:val="22"/>
        </w:rPr>
        <w:t xml:space="preserve">ехнология и организация на строителството, включваща Организация и план на работа за изпълнение на поръчката и технологична последователност на строително ремонтните процеси и </w:t>
      </w:r>
      <w:r w:rsidRPr="00A91785">
        <w:rPr>
          <w:rFonts w:eastAsia="Times New Roman"/>
          <w:sz w:val="22"/>
        </w:rPr>
        <w:lastRenderedPageBreak/>
        <w:t>възможните рискове и затруднения за ползвателите на сградите при изпълнение на поръчката и мерки за преодоляването им.</w:t>
      </w:r>
      <w:r w:rsidRPr="00BC35A7">
        <w:rPr>
          <w:rFonts w:eastAsia="Times New Roman"/>
          <w:sz w:val="22"/>
        </w:rPr>
        <w:t xml:space="preserve"> </w:t>
      </w:r>
      <w:r w:rsidR="00497E32">
        <w:rPr>
          <w:rFonts w:eastAsia="Times New Roman"/>
          <w:sz w:val="22"/>
        </w:rPr>
        <w:t xml:space="preserve"> – написана от участника</w:t>
      </w:r>
      <w:r w:rsidRPr="00BC35A7">
        <w:rPr>
          <w:rFonts w:eastAsia="Times New Roman"/>
          <w:sz w:val="22"/>
        </w:rPr>
        <w:t xml:space="preserve">             </w:t>
      </w:r>
    </w:p>
    <w:p w:rsidR="00452765" w:rsidRDefault="00D87478" w:rsidP="00452765">
      <w:pPr>
        <w:spacing w:after="120" w:line="360" w:lineRule="auto"/>
        <w:rPr>
          <w:rFonts w:eastAsia="Times New Roman"/>
          <w:sz w:val="22"/>
        </w:rPr>
      </w:pPr>
      <w:r w:rsidRPr="00A91785">
        <w:rPr>
          <w:rFonts w:eastAsia="Times New Roman"/>
          <w:sz w:val="22"/>
        </w:rPr>
        <w:t>2</w:t>
      </w:r>
      <w:r w:rsidRPr="00BC35A7">
        <w:rPr>
          <w:rFonts w:eastAsia="Times New Roman"/>
          <w:sz w:val="22"/>
        </w:rPr>
        <w:t xml:space="preserve">. Линеен календарен график за изпълнение на поръчката </w:t>
      </w:r>
      <w:r w:rsidR="00497E32">
        <w:rPr>
          <w:rFonts w:eastAsia="Times New Roman"/>
          <w:sz w:val="22"/>
        </w:rPr>
        <w:t xml:space="preserve"> - </w:t>
      </w:r>
      <w:r w:rsidRPr="00BC35A7">
        <w:rPr>
          <w:rFonts w:eastAsia="Times New Roman"/>
          <w:sz w:val="22"/>
        </w:rPr>
        <w:t xml:space="preserve"> Образец №</w:t>
      </w:r>
      <w:r w:rsidR="00452765">
        <w:rPr>
          <w:rFonts w:eastAsia="Times New Roman"/>
          <w:sz w:val="22"/>
        </w:rPr>
        <w:t>20</w:t>
      </w:r>
    </w:p>
    <w:p w:rsidR="00497E32" w:rsidRDefault="00D87478" w:rsidP="00452765">
      <w:pPr>
        <w:spacing w:after="120" w:line="360" w:lineRule="auto"/>
        <w:rPr>
          <w:rFonts w:eastAsia="Times New Roman"/>
          <w:sz w:val="22"/>
          <w:lang w:eastAsia="ar-SA"/>
        </w:rPr>
      </w:pPr>
      <w:r w:rsidRPr="00A91785">
        <w:rPr>
          <w:rFonts w:eastAsia="Times New Roman"/>
          <w:sz w:val="22"/>
          <w:lang w:eastAsia="ar-SA"/>
        </w:rPr>
        <w:t>3</w:t>
      </w:r>
      <w:r w:rsidRPr="00BC35A7">
        <w:rPr>
          <w:rFonts w:eastAsia="Times New Roman"/>
          <w:sz w:val="22"/>
          <w:lang w:eastAsia="ar-SA"/>
        </w:rPr>
        <w:t xml:space="preserve">. </w:t>
      </w:r>
      <w:r w:rsidR="00E1239D">
        <w:rPr>
          <w:rFonts w:eastAsia="Times New Roman"/>
          <w:sz w:val="22"/>
          <w:lang w:eastAsia="ar-SA"/>
        </w:rPr>
        <w:t>Вида и т</w:t>
      </w:r>
      <w:r w:rsidRPr="00A91785">
        <w:rPr>
          <w:rFonts w:eastAsia="Times New Roman"/>
          <w:sz w:val="22"/>
          <w:lang w:eastAsia="ar-SA"/>
        </w:rPr>
        <w:t>ехнически спецификации на</w:t>
      </w:r>
      <w:r w:rsidR="00E1239D">
        <w:rPr>
          <w:rFonts w:eastAsia="Times New Roman"/>
          <w:sz w:val="22"/>
          <w:lang w:eastAsia="ar-SA"/>
        </w:rPr>
        <w:t xml:space="preserve"> предвидените за влагане </w:t>
      </w:r>
      <w:r w:rsidRPr="00A91785">
        <w:rPr>
          <w:rFonts w:eastAsia="Times New Roman"/>
          <w:sz w:val="22"/>
          <w:lang w:eastAsia="ar-SA"/>
        </w:rPr>
        <w:t xml:space="preserve"> материали и оборудване</w:t>
      </w:r>
      <w:r w:rsidR="00E1239D">
        <w:rPr>
          <w:rFonts w:eastAsia="Times New Roman"/>
          <w:sz w:val="22"/>
          <w:lang w:eastAsia="ar-SA"/>
        </w:rPr>
        <w:t>, включително и доставчика им</w:t>
      </w:r>
      <w:r w:rsidR="00497E32">
        <w:rPr>
          <w:rFonts w:eastAsia="Times New Roman"/>
          <w:sz w:val="22"/>
          <w:lang w:eastAsia="ar-SA"/>
        </w:rPr>
        <w:t xml:space="preserve"> – Образец № 19</w:t>
      </w:r>
      <w:r w:rsidR="00E1239D">
        <w:rPr>
          <w:rFonts w:eastAsia="Times New Roman"/>
          <w:sz w:val="22"/>
          <w:lang w:eastAsia="ar-SA"/>
        </w:rPr>
        <w:t xml:space="preserve"> </w:t>
      </w:r>
      <w:r w:rsidR="00497E32">
        <w:rPr>
          <w:rFonts w:eastAsia="Times New Roman"/>
          <w:sz w:val="22"/>
          <w:lang w:eastAsia="ar-SA"/>
        </w:rPr>
        <w:t xml:space="preserve">. </w:t>
      </w:r>
    </w:p>
    <w:bookmarkEnd w:id="2"/>
    <w:bookmarkEnd w:id="3"/>
    <w:bookmarkEnd w:id="4"/>
    <w:p w:rsidR="00BC35A7" w:rsidRPr="00497E32" w:rsidRDefault="00D10BE7" w:rsidP="00BC35A7">
      <w:pPr>
        <w:spacing w:after="0" w:line="240" w:lineRule="auto"/>
        <w:rPr>
          <w:rFonts w:eastAsia="Times New Roman"/>
          <w:b/>
          <w:sz w:val="22"/>
        </w:rPr>
      </w:pPr>
      <w:r w:rsidRPr="00D10BE7">
        <w:rPr>
          <w:rFonts w:eastAsia="Times New Roman"/>
          <w:sz w:val="22"/>
          <w:lang w:val="en-US" w:eastAsia="ar-SA"/>
        </w:rPr>
        <w:t xml:space="preserve">4. </w:t>
      </w:r>
      <w:r w:rsidRPr="00D10BE7">
        <w:rPr>
          <w:rFonts w:eastAsia="Times New Roman"/>
          <w:sz w:val="22"/>
          <w:lang w:eastAsia="ar-SA"/>
        </w:rPr>
        <w:t>Технически характеристики от производителя за предлаганото оборудване</w:t>
      </w:r>
    </w:p>
    <w:p w:rsidR="00D10BE7" w:rsidRDefault="00D10BE7" w:rsidP="00BC35A7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eastAsia="Times New Roman"/>
          <w:b/>
          <w:sz w:val="22"/>
          <w:u w:val="single"/>
          <w:lang w:val="en-US"/>
        </w:rPr>
      </w:pPr>
    </w:p>
    <w:p w:rsidR="00BC35A7" w:rsidRPr="00BC35A7" w:rsidRDefault="00BC35A7" w:rsidP="00BC35A7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eastAsia="Times New Roman"/>
          <w:sz w:val="22"/>
          <w:u w:val="single"/>
        </w:rPr>
      </w:pPr>
      <w:r w:rsidRPr="00BC35A7">
        <w:rPr>
          <w:rFonts w:eastAsia="Times New Roman"/>
          <w:b/>
          <w:sz w:val="22"/>
          <w:u w:val="single"/>
        </w:rPr>
        <w:t xml:space="preserve">ВАЖНО! </w:t>
      </w:r>
      <w:r w:rsidRPr="00BC35A7">
        <w:rPr>
          <w:rFonts w:eastAsia="Times New Roman"/>
          <w:sz w:val="22"/>
          <w:u w:val="single"/>
        </w:rPr>
        <w:t xml:space="preserve">Ако е приложимо, към настоящото техническо предложение се прилага декларация по чл.33, ал.4 от ЗОП / Образец № </w:t>
      </w:r>
      <w:r w:rsidR="00497E32">
        <w:rPr>
          <w:rFonts w:eastAsia="Times New Roman"/>
          <w:sz w:val="22"/>
          <w:u w:val="single"/>
        </w:rPr>
        <w:t>21</w:t>
      </w:r>
      <w:r w:rsidRPr="00BC35A7">
        <w:rPr>
          <w:rFonts w:eastAsia="Times New Roman"/>
          <w:sz w:val="22"/>
          <w:u w:val="single"/>
        </w:rPr>
        <w:t xml:space="preserve"> /  относно това коя част от офертата има конфиденциален характер и изискване възложителят да не я разкрива.</w:t>
      </w:r>
    </w:p>
    <w:p w:rsidR="00BC35A7" w:rsidRPr="00BC35A7" w:rsidRDefault="00BC35A7" w:rsidP="00BC35A7">
      <w:pPr>
        <w:spacing w:after="0" w:line="240" w:lineRule="auto"/>
        <w:rPr>
          <w:rFonts w:eastAsia="Times New Roman"/>
          <w:b/>
          <w:sz w:val="22"/>
        </w:rPr>
      </w:pPr>
    </w:p>
    <w:p w:rsidR="00BC35A7" w:rsidRPr="00BC35A7" w:rsidRDefault="00BC35A7" w:rsidP="00BC35A7">
      <w:pPr>
        <w:spacing w:after="0" w:line="240" w:lineRule="auto"/>
        <w:rPr>
          <w:rFonts w:eastAsia="Times New Roman"/>
          <w:b/>
          <w:sz w:val="22"/>
        </w:rPr>
      </w:pPr>
    </w:p>
    <w:p w:rsidR="00BC35A7" w:rsidRPr="00BC35A7" w:rsidRDefault="00BC35A7" w:rsidP="00BC35A7">
      <w:pPr>
        <w:spacing w:after="0" w:line="240" w:lineRule="auto"/>
        <w:jc w:val="center"/>
        <w:rPr>
          <w:rFonts w:eastAsia="Times New Roman"/>
          <w:sz w:val="22"/>
        </w:rPr>
      </w:pPr>
      <w:r w:rsidRPr="00BC35A7">
        <w:rPr>
          <w:rFonts w:eastAsia="Times New Roman"/>
          <w:b/>
          <w:sz w:val="22"/>
        </w:rPr>
        <w:t>VІ. Други предложения на участника свързани с техническото изпълнение на обекта:</w:t>
      </w:r>
    </w:p>
    <w:p w:rsidR="00BC35A7" w:rsidRPr="00BC35A7" w:rsidRDefault="00BC35A7" w:rsidP="00BC35A7">
      <w:pPr>
        <w:spacing w:after="0" w:line="240" w:lineRule="auto"/>
        <w:jc w:val="both"/>
        <w:rPr>
          <w:rFonts w:eastAsia="Times New Roman"/>
          <w:i/>
          <w:sz w:val="22"/>
        </w:rPr>
      </w:pPr>
      <w:r w:rsidRPr="00BC35A7">
        <w:rPr>
          <w:rFonts w:eastAsia="Times New Roman"/>
          <w:i/>
          <w:sz w:val="22"/>
        </w:rPr>
        <w:t>.......................................................................................................................................................</w:t>
      </w:r>
    </w:p>
    <w:p w:rsidR="00BC35A7" w:rsidRPr="00BC35A7" w:rsidRDefault="00BC35A7" w:rsidP="00BC35A7">
      <w:pPr>
        <w:spacing w:after="0" w:line="240" w:lineRule="auto"/>
        <w:jc w:val="both"/>
        <w:rPr>
          <w:rFonts w:eastAsia="Times New Roman"/>
          <w:i/>
          <w:sz w:val="22"/>
        </w:rPr>
      </w:pPr>
      <w:r w:rsidRPr="00BC35A7">
        <w:rPr>
          <w:rFonts w:eastAsia="Times New Roman"/>
          <w:i/>
          <w:sz w:val="22"/>
        </w:rPr>
        <w:t>.......................................................................................................................................................</w:t>
      </w:r>
    </w:p>
    <w:p w:rsidR="00BC35A7" w:rsidRPr="00BC35A7" w:rsidRDefault="00BC35A7" w:rsidP="00BC35A7">
      <w:pPr>
        <w:spacing w:after="120" w:line="240" w:lineRule="auto"/>
        <w:rPr>
          <w:rFonts w:eastAsia="Times New Roman"/>
          <w:b/>
          <w:sz w:val="22"/>
        </w:rPr>
      </w:pPr>
      <w:r w:rsidRPr="00BC35A7">
        <w:rPr>
          <w:rFonts w:eastAsia="Times New Roman"/>
          <w:b/>
          <w:sz w:val="22"/>
        </w:rPr>
        <w:t>…………………………………………………………………………………………………..</w:t>
      </w:r>
    </w:p>
    <w:p w:rsidR="00BC35A7" w:rsidRPr="00BC35A7" w:rsidRDefault="00BC35A7" w:rsidP="00BC35A7">
      <w:pPr>
        <w:spacing w:after="120" w:line="240" w:lineRule="auto"/>
        <w:rPr>
          <w:rFonts w:eastAsia="Times New Roman"/>
          <w:b/>
          <w:sz w:val="22"/>
          <w:u w:val="single"/>
        </w:rPr>
      </w:pPr>
    </w:p>
    <w:p w:rsidR="00BC35A7" w:rsidRPr="00BC35A7" w:rsidRDefault="00BC35A7" w:rsidP="00BC35A7">
      <w:pPr>
        <w:spacing w:after="0" w:line="240" w:lineRule="auto"/>
        <w:ind w:right="141" w:firstLine="720"/>
        <w:jc w:val="both"/>
        <w:rPr>
          <w:rFonts w:eastAsia="Times New Roman"/>
          <w:sz w:val="22"/>
        </w:rPr>
      </w:pPr>
      <w:r w:rsidRPr="00BC35A7">
        <w:rPr>
          <w:rFonts w:eastAsia="Times New Roman"/>
          <w:sz w:val="22"/>
          <w:lang w:eastAsia="ar-SA"/>
        </w:rPr>
        <w:t xml:space="preserve">Съгласни сме </w:t>
      </w:r>
      <w:r w:rsidRPr="00BC35A7">
        <w:rPr>
          <w:rFonts w:eastAsia="Times New Roman"/>
          <w:sz w:val="22"/>
        </w:rPr>
        <w:t xml:space="preserve">валидността на нашето </w:t>
      </w:r>
      <w:r w:rsidRPr="00BC35A7">
        <w:rPr>
          <w:rFonts w:eastAsia="Times New Roman"/>
          <w:b/>
          <w:sz w:val="22"/>
          <w:lang w:eastAsia="ar-SA"/>
        </w:rPr>
        <w:t xml:space="preserve">техническо </w:t>
      </w:r>
      <w:r w:rsidRPr="00BC35A7">
        <w:rPr>
          <w:rFonts w:eastAsia="Times New Roman"/>
          <w:b/>
          <w:sz w:val="22"/>
        </w:rPr>
        <w:t>предложение</w:t>
      </w:r>
      <w:r w:rsidRPr="00BC35A7">
        <w:rPr>
          <w:rFonts w:eastAsia="Times New Roman"/>
          <w:sz w:val="22"/>
        </w:rPr>
        <w:t xml:space="preserve"> да бъде </w:t>
      </w:r>
      <w:r w:rsidRPr="00BC35A7">
        <w:rPr>
          <w:rFonts w:eastAsia="Times New Roman"/>
          <w:sz w:val="22"/>
          <w:lang w:eastAsia="ar-SA"/>
        </w:rPr>
        <w:t xml:space="preserve">за период от </w:t>
      </w:r>
      <w:r w:rsidR="00497E32" w:rsidRPr="00497E32">
        <w:rPr>
          <w:rFonts w:eastAsia="Times New Roman"/>
          <w:b/>
          <w:sz w:val="22"/>
          <w:lang w:eastAsia="ar-SA"/>
        </w:rPr>
        <w:t>120</w:t>
      </w:r>
      <w:r w:rsidRPr="00BC35A7">
        <w:rPr>
          <w:rFonts w:eastAsia="Times New Roman"/>
          <w:b/>
          <w:bCs/>
          <w:sz w:val="22"/>
          <w:lang w:eastAsia="ar-SA"/>
        </w:rPr>
        <w:t xml:space="preserve"> (</w:t>
      </w:r>
      <w:r w:rsidR="00497E32">
        <w:rPr>
          <w:rFonts w:eastAsia="Times New Roman"/>
          <w:b/>
          <w:bCs/>
          <w:sz w:val="22"/>
          <w:lang w:eastAsia="ar-SA"/>
        </w:rPr>
        <w:t>сто и двадесет</w:t>
      </w:r>
      <w:r w:rsidRPr="00BC35A7">
        <w:rPr>
          <w:rFonts w:eastAsia="Times New Roman"/>
          <w:b/>
          <w:bCs/>
          <w:sz w:val="22"/>
          <w:lang w:eastAsia="ar-SA"/>
        </w:rPr>
        <w:t>) календарни дни</w:t>
      </w:r>
      <w:r w:rsidRPr="00BC35A7">
        <w:rPr>
          <w:rFonts w:eastAsia="Times New Roman"/>
          <w:sz w:val="22"/>
          <w:lang w:eastAsia="ar-SA"/>
        </w:rPr>
        <w:t xml:space="preserve"> от датата, определена за краен срок за получаване на оферти, съгласно обявлението/решението за промяна за обществената поръчка и ще остане обвързващо за нас,</w:t>
      </w:r>
      <w:r w:rsidRPr="00BC35A7">
        <w:rPr>
          <w:rFonts w:eastAsia="Times New Roman"/>
          <w:sz w:val="22"/>
        </w:rPr>
        <w:t xml:space="preserve"> като може да бъде прието по всяко време преди изтичане на този срок.</w:t>
      </w:r>
    </w:p>
    <w:p w:rsidR="00BC35A7" w:rsidRPr="00BC35A7" w:rsidRDefault="00BC35A7" w:rsidP="00BC35A7">
      <w:pPr>
        <w:tabs>
          <w:tab w:val="left" w:pos="993"/>
        </w:tabs>
        <w:suppressAutoHyphens/>
        <w:spacing w:before="60" w:after="60" w:line="240" w:lineRule="auto"/>
        <w:ind w:left="360"/>
        <w:contextualSpacing/>
        <w:jc w:val="both"/>
        <w:rPr>
          <w:rFonts w:eastAsia="Times New Roman"/>
          <w:sz w:val="22"/>
          <w:lang w:eastAsia="ar-SA"/>
        </w:rPr>
      </w:pPr>
    </w:p>
    <w:p w:rsidR="00D87478" w:rsidRPr="00A91785" w:rsidRDefault="00D87478" w:rsidP="009D3209">
      <w:pPr>
        <w:spacing w:after="120" w:line="240" w:lineRule="auto"/>
        <w:rPr>
          <w:rFonts w:eastAsiaTheme="minorHAnsi"/>
          <w:b/>
          <w:position w:val="5"/>
          <w:sz w:val="22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9D3209" w:rsidRPr="00A91785" w:rsidTr="008054CC">
        <w:tc>
          <w:tcPr>
            <w:tcW w:w="3369" w:type="dxa"/>
          </w:tcPr>
          <w:p w:rsidR="009D3209" w:rsidRPr="00A91785" w:rsidRDefault="009D3209" w:rsidP="009D32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2"/>
              </w:rPr>
            </w:pPr>
            <w:bookmarkStart w:id="5" w:name="OLE_LINK1"/>
            <w:bookmarkStart w:id="6" w:name="OLE_LINK2"/>
            <w:r w:rsidRPr="00A91785">
              <w:rPr>
                <w:rFonts w:cs="Times New Roman"/>
                <w:sz w:val="22"/>
              </w:rPr>
              <w:t>Дата на подписване:</w:t>
            </w:r>
          </w:p>
        </w:tc>
        <w:tc>
          <w:tcPr>
            <w:tcW w:w="5843" w:type="dxa"/>
          </w:tcPr>
          <w:p w:rsidR="009D3209" w:rsidRPr="00A91785" w:rsidRDefault="009D3209" w:rsidP="009D32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2"/>
              </w:rPr>
            </w:pPr>
          </w:p>
        </w:tc>
      </w:tr>
      <w:tr w:rsidR="009D3209" w:rsidRPr="00A91785" w:rsidTr="008054CC">
        <w:tc>
          <w:tcPr>
            <w:tcW w:w="3369" w:type="dxa"/>
          </w:tcPr>
          <w:p w:rsidR="009D3209" w:rsidRPr="00A91785" w:rsidRDefault="009D3209" w:rsidP="009D32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2"/>
                <w:lang w:val="en-US"/>
              </w:rPr>
            </w:pPr>
            <w:r w:rsidRPr="00A91785">
              <w:rPr>
                <w:rFonts w:cs="Times New Roman"/>
                <w:sz w:val="22"/>
              </w:rPr>
              <w:t>Име и фамилия:</w:t>
            </w:r>
          </w:p>
        </w:tc>
        <w:tc>
          <w:tcPr>
            <w:tcW w:w="5843" w:type="dxa"/>
          </w:tcPr>
          <w:p w:rsidR="009D3209" w:rsidRPr="00A91785" w:rsidRDefault="009D3209" w:rsidP="009D32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2"/>
              </w:rPr>
            </w:pPr>
          </w:p>
        </w:tc>
      </w:tr>
      <w:tr w:rsidR="009D3209" w:rsidRPr="00BC35A7" w:rsidTr="008054CC">
        <w:tc>
          <w:tcPr>
            <w:tcW w:w="3369" w:type="dxa"/>
          </w:tcPr>
          <w:p w:rsidR="009D3209" w:rsidRPr="00A91785" w:rsidRDefault="009D3209" w:rsidP="009D32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2"/>
                <w:lang w:val="en-US"/>
              </w:rPr>
            </w:pPr>
          </w:p>
          <w:p w:rsidR="009D3209" w:rsidRPr="00BC35A7" w:rsidRDefault="009D3209" w:rsidP="009D32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A91785">
              <w:rPr>
                <w:rFonts w:cs="Times New Roman"/>
                <w:sz w:val="22"/>
              </w:rPr>
              <w:t>Подпис на лицето</w:t>
            </w:r>
            <w:r w:rsidRPr="00A91785">
              <w:rPr>
                <w:rFonts w:cs="Times New Roman"/>
                <w:sz w:val="22"/>
                <w:lang w:val="en-US"/>
              </w:rPr>
              <w:t>(</w:t>
            </w:r>
            <w:r w:rsidRPr="00A91785">
              <w:rPr>
                <w:rFonts w:cs="Times New Roman"/>
                <w:sz w:val="22"/>
              </w:rPr>
              <w:t>и печат</w:t>
            </w:r>
            <w:r w:rsidRPr="00A91785">
              <w:rPr>
                <w:rFonts w:cs="Times New Roman"/>
                <w:sz w:val="22"/>
                <w:lang w:val="en-US"/>
              </w:rPr>
              <w:t>)</w:t>
            </w:r>
            <w:r w:rsidRPr="00A91785">
              <w:rPr>
                <w:rFonts w:cs="Times New Roman"/>
                <w:sz w:val="22"/>
              </w:rPr>
              <w:t xml:space="preserve"> :</w:t>
            </w:r>
          </w:p>
        </w:tc>
        <w:tc>
          <w:tcPr>
            <w:tcW w:w="5843" w:type="dxa"/>
          </w:tcPr>
          <w:p w:rsidR="009D3209" w:rsidRPr="00BC35A7" w:rsidRDefault="009D3209" w:rsidP="009D320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2"/>
              </w:rPr>
            </w:pPr>
          </w:p>
        </w:tc>
      </w:tr>
      <w:bookmarkEnd w:id="1"/>
      <w:bookmarkEnd w:id="5"/>
      <w:bookmarkEnd w:id="6"/>
    </w:tbl>
    <w:p w:rsidR="003C7B93" w:rsidRPr="00BC35A7" w:rsidRDefault="003C7B93" w:rsidP="00642645">
      <w:pPr>
        <w:tabs>
          <w:tab w:val="left" w:pos="993"/>
        </w:tabs>
        <w:spacing w:before="120" w:after="0" w:line="240" w:lineRule="auto"/>
        <w:jc w:val="both"/>
        <w:rPr>
          <w:rFonts w:eastAsia="Times New Roman"/>
          <w:sz w:val="22"/>
        </w:rPr>
      </w:pPr>
    </w:p>
    <w:sectPr w:rsidR="003C7B93" w:rsidRPr="00BC35A7" w:rsidSect="00D0283E">
      <w:footerReference w:type="default" r:id="rId9"/>
      <w:headerReference w:type="first" r:id="rId10"/>
      <w:footerReference w:type="first" r:id="rId11"/>
      <w:pgSz w:w="11906" w:h="16838" w:code="9"/>
      <w:pgMar w:top="1418" w:right="709" w:bottom="851" w:left="1418" w:header="425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381" w:rsidRDefault="00386381" w:rsidP="005869B2">
      <w:pPr>
        <w:spacing w:after="0" w:line="240" w:lineRule="auto"/>
      </w:pPr>
      <w:r>
        <w:separator/>
      </w:r>
    </w:p>
  </w:endnote>
  <w:endnote w:type="continuationSeparator" w:id="0">
    <w:p w:rsidR="00386381" w:rsidRDefault="00386381" w:rsidP="00586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8983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2765" w:rsidRDefault="004527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06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0283E" w:rsidRPr="00D0283E" w:rsidRDefault="00D0283E" w:rsidP="00D0283E">
    <w:pPr>
      <w:pStyle w:val="Footer"/>
      <w:pBdr>
        <w:top w:val="single" w:sz="4" w:space="1" w:color="auto"/>
      </w:pBdr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95" w:rsidRPr="00F00C44" w:rsidRDefault="00497995" w:rsidP="00497995">
    <w:pPr>
      <w:pStyle w:val="Footer"/>
      <w:pBdr>
        <w:top w:val="single" w:sz="4" w:space="1" w:color="auto"/>
      </w:pBdr>
      <w:jc w:val="right"/>
      <w:rPr>
        <w:sz w:val="20"/>
        <w:szCs w:val="20"/>
      </w:rPr>
    </w:pPr>
    <w:r>
      <w:rPr>
        <w:sz w:val="20"/>
        <w:szCs w:val="20"/>
      </w:rPr>
      <w:t>стр.</w:t>
    </w:r>
    <w:r w:rsidRPr="00F00C44">
      <w:rPr>
        <w:sz w:val="20"/>
        <w:szCs w:val="20"/>
      </w:rPr>
      <w:t xml:space="preserve">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PAGE   \* MERGEFORMAT </w:instrText>
    </w:r>
    <w:r>
      <w:rPr>
        <w:b/>
        <w:bCs/>
        <w:sz w:val="20"/>
        <w:szCs w:val="20"/>
      </w:rPr>
      <w:fldChar w:fldCharType="separate"/>
    </w:r>
    <w:r>
      <w:rPr>
        <w:b/>
        <w:bCs/>
        <w:noProof/>
        <w:sz w:val="20"/>
        <w:szCs w:val="20"/>
      </w:rPr>
      <w:t>0</w:t>
    </w:r>
    <w:r>
      <w:rPr>
        <w:b/>
        <w:bCs/>
        <w:sz w:val="20"/>
        <w:szCs w:val="20"/>
      </w:rPr>
      <w:fldChar w:fldCharType="end"/>
    </w:r>
    <w:r>
      <w:rPr>
        <w:sz w:val="20"/>
        <w:szCs w:val="20"/>
      </w:rPr>
      <w:t xml:space="preserve"> от</w:t>
    </w:r>
    <w:r w:rsidRPr="00F00C44">
      <w:rPr>
        <w:sz w:val="20"/>
        <w:szCs w:val="20"/>
      </w:rPr>
      <w:t xml:space="preserve"> </w:t>
    </w:r>
    <w:r w:rsidRPr="00F00C44">
      <w:rPr>
        <w:b/>
        <w:bCs/>
        <w:sz w:val="20"/>
        <w:szCs w:val="20"/>
      </w:rPr>
      <w:fldChar w:fldCharType="begin"/>
    </w:r>
    <w:r w:rsidRPr="00F00C44">
      <w:rPr>
        <w:b/>
        <w:bCs/>
        <w:sz w:val="20"/>
        <w:szCs w:val="20"/>
      </w:rPr>
      <w:instrText xml:space="preserve"> NUMPAGES  </w:instrText>
    </w:r>
    <w:r w:rsidRPr="00F00C44">
      <w:rPr>
        <w:b/>
        <w:bCs/>
        <w:sz w:val="20"/>
        <w:szCs w:val="20"/>
      </w:rPr>
      <w:fldChar w:fldCharType="separate"/>
    </w:r>
    <w:r w:rsidR="000A06DA">
      <w:rPr>
        <w:b/>
        <w:bCs/>
        <w:noProof/>
        <w:sz w:val="20"/>
        <w:szCs w:val="20"/>
      </w:rPr>
      <w:t>4</w:t>
    </w:r>
    <w:r w:rsidRPr="00F00C44">
      <w:rPr>
        <w:b/>
        <w:bCs/>
        <w:sz w:val="20"/>
        <w:szCs w:val="20"/>
      </w:rPr>
      <w:fldChar w:fldCharType="end"/>
    </w:r>
  </w:p>
  <w:p w:rsidR="00497995" w:rsidRDefault="004979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381" w:rsidRDefault="00386381" w:rsidP="005869B2">
      <w:pPr>
        <w:spacing w:after="0" w:line="240" w:lineRule="auto"/>
      </w:pPr>
      <w:r>
        <w:separator/>
      </w:r>
    </w:p>
  </w:footnote>
  <w:footnote w:type="continuationSeparator" w:id="0">
    <w:p w:rsidR="00386381" w:rsidRDefault="00386381" w:rsidP="00586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325" w:rsidRPr="002D31D2" w:rsidRDefault="005D3325" w:rsidP="005D3325">
    <w:pPr>
      <w:tabs>
        <w:tab w:val="center" w:pos="4536"/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eastAsia="bg-BG"/>
      </w:rPr>
    </w:pPr>
    <w:r>
      <w:rPr>
        <w:rFonts w:eastAsia="Times New Roman"/>
        <w:b/>
        <w:lang w:eastAsia="bg-BG"/>
      </w:rPr>
      <w:t xml:space="preserve">открита процедура с предмет: </w:t>
    </w:r>
    <w:r w:rsidRPr="002D31D2">
      <w:rPr>
        <w:rFonts w:eastAsia="Times New Roman"/>
        <w:sz w:val="20"/>
        <w:szCs w:val="20"/>
        <w:lang w:eastAsia="bg-BG"/>
      </w:rPr>
      <w:t xml:space="preserve">„Извършване на Ремонтни СМР в Медицински Факултет и Централна Медицинска Библиотека при Медицински Университет – София обособени в две позиции: </w:t>
    </w:r>
  </w:p>
  <w:p w:rsidR="005D3325" w:rsidRPr="002D31D2" w:rsidRDefault="005D3325" w:rsidP="005D3325">
    <w:pPr>
      <w:tabs>
        <w:tab w:val="center" w:pos="4536"/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eastAsia="bg-BG"/>
      </w:rPr>
    </w:pPr>
    <w:r w:rsidRPr="002D31D2">
      <w:rPr>
        <w:rFonts w:eastAsia="Times New Roman"/>
        <w:sz w:val="20"/>
        <w:szCs w:val="20"/>
        <w:lang w:eastAsia="bg-BG"/>
      </w:rPr>
      <w:t>Обособена Позиция 1 - МФ- Извършване на основни и текущи ремонти по кабинети, лаборатории, коридори и покрив, включително инсталация в сградите на МФ при МУ и катедра "Хигиена" в сградата на НЦОЗА -София;</w:t>
    </w:r>
  </w:p>
  <w:p w:rsidR="00303EDC" w:rsidRPr="00642645" w:rsidRDefault="005D3325" w:rsidP="005D3325">
    <w:pPr>
      <w:pBdr>
        <w:bottom w:val="single" w:sz="4" w:space="1" w:color="auto"/>
      </w:pBdr>
      <w:tabs>
        <w:tab w:val="right" w:pos="9781"/>
      </w:tabs>
      <w:jc w:val="both"/>
      <w:rPr>
        <w:lang w:val="en-US"/>
      </w:rPr>
    </w:pPr>
    <w:r w:rsidRPr="002D31D2">
      <w:rPr>
        <w:rFonts w:eastAsia="Times New Roman"/>
        <w:sz w:val="20"/>
        <w:szCs w:val="20"/>
        <w:lang w:eastAsia="bg-BG"/>
      </w:rPr>
      <w:t>Обособена Позиция 2 - ЦМБ- Текущ ремонт на основната сграда, включващ боядисване на врати; ОНМИ- боядисване на стени и тавани, подмяна на балатум и на осветителни тела“</w:t>
    </w:r>
    <w:r>
      <w:rPr>
        <w:rFonts w:eastAsia="Times New Roman"/>
        <w:sz w:val="20"/>
        <w:szCs w:val="20"/>
        <w:lang w:eastAsia="bg-BG"/>
      </w:rPr>
      <w:tab/>
    </w:r>
    <w:r>
      <w:rPr>
        <w:b/>
      </w:rPr>
      <w:t>Образец №18</w:t>
    </w:r>
    <w:r w:rsidR="00642645">
      <w:rPr>
        <w:b/>
        <w:lang w:val="en-US"/>
      </w:rPr>
      <w:t>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20"/>
    <w:multiLevelType w:val="hybridMultilevel"/>
    <w:tmpl w:val="6F42B774"/>
    <w:lvl w:ilvl="0" w:tplc="0402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453FA"/>
    <w:multiLevelType w:val="hybridMultilevel"/>
    <w:tmpl w:val="5E4E2BB4"/>
    <w:lvl w:ilvl="0" w:tplc="F06619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aps w:val="0"/>
        <w:sz w:val="28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F7193"/>
    <w:multiLevelType w:val="hybridMultilevel"/>
    <w:tmpl w:val="E7880CF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51C296D"/>
    <w:multiLevelType w:val="hybridMultilevel"/>
    <w:tmpl w:val="6714E856"/>
    <w:lvl w:ilvl="0" w:tplc="703ACC1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666A00"/>
    <w:multiLevelType w:val="hybridMultilevel"/>
    <w:tmpl w:val="531E257A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30969"/>
    <w:multiLevelType w:val="hybridMultilevel"/>
    <w:tmpl w:val="816813C0"/>
    <w:lvl w:ilvl="0" w:tplc="FFFFFFFF">
      <w:start w:val="1"/>
      <w:numFmt w:val="decimal"/>
      <w:lvlText w:val="%1."/>
      <w:lvlJc w:val="left"/>
      <w:pPr>
        <w:ind w:left="12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934" w:hanging="360"/>
      </w:pPr>
    </w:lvl>
    <w:lvl w:ilvl="2" w:tplc="0402001B" w:tentative="1">
      <w:start w:val="1"/>
      <w:numFmt w:val="lowerRoman"/>
      <w:lvlText w:val="%3."/>
      <w:lvlJc w:val="right"/>
      <w:pPr>
        <w:ind w:left="2654" w:hanging="180"/>
      </w:pPr>
    </w:lvl>
    <w:lvl w:ilvl="3" w:tplc="0402000F" w:tentative="1">
      <w:start w:val="1"/>
      <w:numFmt w:val="decimal"/>
      <w:lvlText w:val="%4."/>
      <w:lvlJc w:val="left"/>
      <w:pPr>
        <w:ind w:left="3374" w:hanging="360"/>
      </w:pPr>
    </w:lvl>
    <w:lvl w:ilvl="4" w:tplc="04020019" w:tentative="1">
      <w:start w:val="1"/>
      <w:numFmt w:val="lowerLetter"/>
      <w:lvlText w:val="%5."/>
      <w:lvlJc w:val="left"/>
      <w:pPr>
        <w:ind w:left="4094" w:hanging="360"/>
      </w:pPr>
    </w:lvl>
    <w:lvl w:ilvl="5" w:tplc="0402001B" w:tentative="1">
      <w:start w:val="1"/>
      <w:numFmt w:val="lowerRoman"/>
      <w:lvlText w:val="%6."/>
      <w:lvlJc w:val="right"/>
      <w:pPr>
        <w:ind w:left="4814" w:hanging="180"/>
      </w:pPr>
    </w:lvl>
    <w:lvl w:ilvl="6" w:tplc="0402000F" w:tentative="1">
      <w:start w:val="1"/>
      <w:numFmt w:val="decimal"/>
      <w:lvlText w:val="%7."/>
      <w:lvlJc w:val="left"/>
      <w:pPr>
        <w:ind w:left="5534" w:hanging="360"/>
      </w:pPr>
    </w:lvl>
    <w:lvl w:ilvl="7" w:tplc="04020019" w:tentative="1">
      <w:start w:val="1"/>
      <w:numFmt w:val="lowerLetter"/>
      <w:lvlText w:val="%8."/>
      <w:lvlJc w:val="left"/>
      <w:pPr>
        <w:ind w:left="6254" w:hanging="360"/>
      </w:pPr>
    </w:lvl>
    <w:lvl w:ilvl="8" w:tplc="0402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6">
    <w:nsid w:val="116F7CB2"/>
    <w:multiLevelType w:val="hybridMultilevel"/>
    <w:tmpl w:val="27460A2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33BC7"/>
    <w:multiLevelType w:val="hybridMultilevel"/>
    <w:tmpl w:val="16FC29D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04422D"/>
    <w:multiLevelType w:val="hybridMultilevel"/>
    <w:tmpl w:val="B308C920"/>
    <w:lvl w:ilvl="0" w:tplc="12BE89FC">
      <w:start w:val="2"/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>
    <w:nsid w:val="1BC76053"/>
    <w:multiLevelType w:val="singleLevel"/>
    <w:tmpl w:val="487AF558"/>
    <w:lvl w:ilvl="0">
      <w:start w:val="3"/>
      <w:numFmt w:val="decimal"/>
      <w:lvlText w:val="4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>
    <w:nsid w:val="1C867D4B"/>
    <w:multiLevelType w:val="hybridMultilevel"/>
    <w:tmpl w:val="C98A5084"/>
    <w:lvl w:ilvl="0" w:tplc="31C2479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22FCF"/>
    <w:multiLevelType w:val="hybridMultilevel"/>
    <w:tmpl w:val="6966CC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D0380F"/>
    <w:multiLevelType w:val="hybridMultilevel"/>
    <w:tmpl w:val="BB1494EA"/>
    <w:lvl w:ilvl="0" w:tplc="BFAA8E2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95792"/>
    <w:multiLevelType w:val="hybridMultilevel"/>
    <w:tmpl w:val="E5522534"/>
    <w:lvl w:ilvl="0" w:tplc="0402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517ED0"/>
    <w:multiLevelType w:val="hybridMultilevel"/>
    <w:tmpl w:val="A2CCEED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D3A3D7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E66393B"/>
    <w:multiLevelType w:val="hybridMultilevel"/>
    <w:tmpl w:val="9D5C5E58"/>
    <w:lvl w:ilvl="0" w:tplc="0402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4841E8"/>
    <w:multiLevelType w:val="multilevel"/>
    <w:tmpl w:val="B360F5F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>
    <w:nsid w:val="34F15177"/>
    <w:multiLevelType w:val="hybridMultilevel"/>
    <w:tmpl w:val="3072FDF0"/>
    <w:lvl w:ilvl="0" w:tplc="2A6CDE8C">
      <w:start w:val="10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F15A32"/>
    <w:multiLevelType w:val="hybridMultilevel"/>
    <w:tmpl w:val="1F52E94C"/>
    <w:lvl w:ilvl="0" w:tplc="116CE134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7FD1C67"/>
    <w:multiLevelType w:val="hybridMultilevel"/>
    <w:tmpl w:val="AC34C73A"/>
    <w:lvl w:ilvl="0" w:tplc="0402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7FE391C"/>
    <w:multiLevelType w:val="hybridMultilevel"/>
    <w:tmpl w:val="3D9CD422"/>
    <w:lvl w:ilvl="0" w:tplc="703ACC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522B6D"/>
    <w:multiLevelType w:val="hybridMultilevel"/>
    <w:tmpl w:val="39CE2382"/>
    <w:lvl w:ilvl="0" w:tplc="BFAA8E20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3D412A91"/>
    <w:multiLevelType w:val="hybridMultilevel"/>
    <w:tmpl w:val="78BC2F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9703F4"/>
    <w:multiLevelType w:val="hybridMultilevel"/>
    <w:tmpl w:val="A6244290"/>
    <w:lvl w:ilvl="0" w:tplc="703ACC16">
      <w:start w:val="1"/>
      <w:numFmt w:val="lowerLetter"/>
      <w:lvlText w:val="%1)"/>
      <w:lvlJc w:val="left"/>
      <w:pPr>
        <w:ind w:left="142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EA74A93"/>
    <w:multiLevelType w:val="hybridMultilevel"/>
    <w:tmpl w:val="6714E856"/>
    <w:lvl w:ilvl="0" w:tplc="703ACC1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133243"/>
    <w:multiLevelType w:val="hybridMultilevel"/>
    <w:tmpl w:val="6B7CCE70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4D10DAA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151103F"/>
    <w:multiLevelType w:val="multilevel"/>
    <w:tmpl w:val="0402001F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7C233DE"/>
    <w:multiLevelType w:val="hybridMultilevel"/>
    <w:tmpl w:val="347C0B22"/>
    <w:lvl w:ilvl="0" w:tplc="703ACC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F306D1"/>
    <w:multiLevelType w:val="hybridMultilevel"/>
    <w:tmpl w:val="F2C2879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1247D8"/>
    <w:multiLevelType w:val="hybridMultilevel"/>
    <w:tmpl w:val="EEA01078"/>
    <w:lvl w:ilvl="0" w:tplc="703ACC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3758AD"/>
    <w:multiLevelType w:val="hybridMultilevel"/>
    <w:tmpl w:val="45BA830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09F315F"/>
    <w:multiLevelType w:val="hybridMultilevel"/>
    <w:tmpl w:val="8C006892"/>
    <w:lvl w:ilvl="0" w:tplc="0402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4A62A88"/>
    <w:multiLevelType w:val="multilevel"/>
    <w:tmpl w:val="16CAC90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b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004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b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>
    <w:nsid w:val="556956C2"/>
    <w:multiLevelType w:val="hybridMultilevel"/>
    <w:tmpl w:val="12B86534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DF3A97"/>
    <w:multiLevelType w:val="hybridMultilevel"/>
    <w:tmpl w:val="8E503B24"/>
    <w:lvl w:ilvl="0" w:tplc="24624E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BFAA8E20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2" w:tplc="0402001B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3" w:tplc="12BE89FC">
      <w:start w:val="2"/>
      <w:numFmt w:val="bullet"/>
      <w:lvlText w:val="-"/>
      <w:lvlJc w:val="left"/>
      <w:pPr>
        <w:tabs>
          <w:tab w:val="num" w:pos="3930"/>
        </w:tabs>
        <w:ind w:left="3930" w:hanging="1050"/>
      </w:pPr>
      <w:rPr>
        <w:rFonts w:ascii="Times New Roman" w:eastAsia="Times New Roman" w:hAnsi="Times New Roman" w:hint="default"/>
        <w:color w:val="auto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62C1527F"/>
    <w:multiLevelType w:val="hybridMultilevel"/>
    <w:tmpl w:val="160E9DC4"/>
    <w:lvl w:ilvl="0" w:tplc="FFFFFFF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64B07DEB"/>
    <w:multiLevelType w:val="hybridMultilevel"/>
    <w:tmpl w:val="CEC627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EE0994"/>
    <w:multiLevelType w:val="hybridMultilevel"/>
    <w:tmpl w:val="3CF604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4B1FA3"/>
    <w:multiLevelType w:val="hybridMultilevel"/>
    <w:tmpl w:val="511AD89A"/>
    <w:lvl w:ilvl="0" w:tplc="703ACC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4476C1"/>
    <w:multiLevelType w:val="hybridMultilevel"/>
    <w:tmpl w:val="981CEFB8"/>
    <w:lvl w:ilvl="0" w:tplc="4DC4C1DC">
      <w:start w:val="8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6FA8408A"/>
    <w:multiLevelType w:val="hybridMultilevel"/>
    <w:tmpl w:val="E214A9AE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9B75AF"/>
    <w:multiLevelType w:val="hybridMultilevel"/>
    <w:tmpl w:val="8FCA9E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630FFC"/>
    <w:multiLevelType w:val="hybridMultilevel"/>
    <w:tmpl w:val="AFD28CFC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4">
    <w:nsid w:val="79B855BC"/>
    <w:multiLevelType w:val="singleLevel"/>
    <w:tmpl w:val="B9A2F8CA"/>
    <w:lvl w:ilvl="0">
      <w:start w:val="5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35"/>
  </w:num>
  <w:num w:numId="2">
    <w:abstractNumId w:val="26"/>
  </w:num>
  <w:num w:numId="3">
    <w:abstractNumId w:val="6"/>
  </w:num>
  <w:num w:numId="4">
    <w:abstractNumId w:val="23"/>
  </w:num>
  <w:num w:numId="5">
    <w:abstractNumId w:val="36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38"/>
  </w:num>
  <w:num w:numId="11">
    <w:abstractNumId w:val="30"/>
  </w:num>
  <w:num w:numId="12">
    <w:abstractNumId w:val="28"/>
  </w:num>
  <w:num w:numId="13">
    <w:abstractNumId w:val="39"/>
  </w:num>
  <w:num w:numId="14">
    <w:abstractNumId w:val="24"/>
  </w:num>
  <w:num w:numId="15">
    <w:abstractNumId w:val="0"/>
  </w:num>
  <w:num w:numId="16">
    <w:abstractNumId w:val="16"/>
  </w:num>
  <w:num w:numId="17">
    <w:abstractNumId w:val="11"/>
  </w:num>
  <w:num w:numId="18">
    <w:abstractNumId w:val="21"/>
  </w:num>
  <w:num w:numId="19">
    <w:abstractNumId w:val="25"/>
  </w:num>
  <w:num w:numId="20">
    <w:abstractNumId w:val="13"/>
  </w:num>
  <w:num w:numId="21">
    <w:abstractNumId w:val="18"/>
  </w:num>
  <w:num w:numId="22">
    <w:abstractNumId w:val="17"/>
  </w:num>
  <w:num w:numId="23">
    <w:abstractNumId w:val="19"/>
  </w:num>
  <w:num w:numId="24">
    <w:abstractNumId w:val="12"/>
  </w:num>
  <w:num w:numId="25">
    <w:abstractNumId w:val="22"/>
  </w:num>
  <w:num w:numId="26">
    <w:abstractNumId w:val="43"/>
  </w:num>
  <w:num w:numId="27">
    <w:abstractNumId w:val="14"/>
  </w:num>
  <w:num w:numId="28">
    <w:abstractNumId w:val="40"/>
  </w:num>
  <w:num w:numId="29">
    <w:abstractNumId w:val="9"/>
  </w:num>
  <w:num w:numId="30">
    <w:abstractNumId w:val="44"/>
  </w:num>
  <w:num w:numId="31">
    <w:abstractNumId w:val="8"/>
  </w:num>
  <w:num w:numId="32">
    <w:abstractNumId w:val="41"/>
  </w:num>
  <w:num w:numId="33">
    <w:abstractNumId w:val="29"/>
  </w:num>
  <w:num w:numId="34">
    <w:abstractNumId w:val="34"/>
  </w:num>
  <w:num w:numId="35">
    <w:abstractNumId w:val="3"/>
  </w:num>
  <w:num w:numId="36">
    <w:abstractNumId w:val="20"/>
  </w:num>
  <w:num w:numId="37">
    <w:abstractNumId w:val="2"/>
  </w:num>
  <w:num w:numId="38">
    <w:abstractNumId w:val="27"/>
  </w:num>
  <w:num w:numId="39">
    <w:abstractNumId w:val="31"/>
  </w:num>
  <w:num w:numId="40">
    <w:abstractNumId w:val="37"/>
  </w:num>
  <w:num w:numId="41">
    <w:abstractNumId w:val="1"/>
  </w:num>
  <w:num w:numId="42">
    <w:abstractNumId w:val="15"/>
  </w:num>
  <w:num w:numId="43">
    <w:abstractNumId w:val="33"/>
  </w:num>
  <w:num w:numId="44">
    <w:abstractNumId w:val="33"/>
  </w:num>
  <w:num w:numId="45">
    <w:abstractNumId w:val="33"/>
  </w:num>
  <w:num w:numId="46">
    <w:abstractNumId w:val="33"/>
  </w:num>
  <w:num w:numId="47">
    <w:abstractNumId w:val="32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04"/>
    <w:rsid w:val="000014A4"/>
    <w:rsid w:val="00006126"/>
    <w:rsid w:val="00012CFD"/>
    <w:rsid w:val="0001539F"/>
    <w:rsid w:val="00027001"/>
    <w:rsid w:val="00061FAB"/>
    <w:rsid w:val="000831D9"/>
    <w:rsid w:val="00096C75"/>
    <w:rsid w:val="000A06DA"/>
    <w:rsid w:val="000A0793"/>
    <w:rsid w:val="000A2BD6"/>
    <w:rsid w:val="000A4ABF"/>
    <w:rsid w:val="000B4A77"/>
    <w:rsid w:val="000F3799"/>
    <w:rsid w:val="00107648"/>
    <w:rsid w:val="00123352"/>
    <w:rsid w:val="00144753"/>
    <w:rsid w:val="00145F32"/>
    <w:rsid w:val="00170887"/>
    <w:rsid w:val="00170E3D"/>
    <w:rsid w:val="00174A35"/>
    <w:rsid w:val="00194775"/>
    <w:rsid w:val="001B4989"/>
    <w:rsid w:val="001C4C73"/>
    <w:rsid w:val="001D5C10"/>
    <w:rsid w:val="001F579D"/>
    <w:rsid w:val="00203448"/>
    <w:rsid w:val="00205B2F"/>
    <w:rsid w:val="002065B0"/>
    <w:rsid w:val="00207292"/>
    <w:rsid w:val="00210977"/>
    <w:rsid w:val="00213F21"/>
    <w:rsid w:val="002240E1"/>
    <w:rsid w:val="00241B10"/>
    <w:rsid w:val="0025732C"/>
    <w:rsid w:val="0025794F"/>
    <w:rsid w:val="00261AD2"/>
    <w:rsid w:val="00261BFC"/>
    <w:rsid w:val="00266F14"/>
    <w:rsid w:val="00277C08"/>
    <w:rsid w:val="002926A9"/>
    <w:rsid w:val="002A114B"/>
    <w:rsid w:val="002C5405"/>
    <w:rsid w:val="002D31D2"/>
    <w:rsid w:val="002E758A"/>
    <w:rsid w:val="00303EDC"/>
    <w:rsid w:val="0031659E"/>
    <w:rsid w:val="003252E0"/>
    <w:rsid w:val="00334FB3"/>
    <w:rsid w:val="00342DD1"/>
    <w:rsid w:val="00350B5C"/>
    <w:rsid w:val="00382BB8"/>
    <w:rsid w:val="00386381"/>
    <w:rsid w:val="00390904"/>
    <w:rsid w:val="003B70DC"/>
    <w:rsid w:val="003C3BED"/>
    <w:rsid w:val="003C6402"/>
    <w:rsid w:val="003C7B93"/>
    <w:rsid w:val="003E5B2D"/>
    <w:rsid w:val="00400D51"/>
    <w:rsid w:val="00407E41"/>
    <w:rsid w:val="00422FAA"/>
    <w:rsid w:val="00424828"/>
    <w:rsid w:val="004344E9"/>
    <w:rsid w:val="0043607B"/>
    <w:rsid w:val="00452765"/>
    <w:rsid w:val="004562BD"/>
    <w:rsid w:val="0046264F"/>
    <w:rsid w:val="0048760A"/>
    <w:rsid w:val="00495685"/>
    <w:rsid w:val="00497995"/>
    <w:rsid w:val="00497E32"/>
    <w:rsid w:val="004A6A6D"/>
    <w:rsid w:val="004C59BD"/>
    <w:rsid w:val="004F2A1C"/>
    <w:rsid w:val="004F68DF"/>
    <w:rsid w:val="00503448"/>
    <w:rsid w:val="00523C80"/>
    <w:rsid w:val="00530076"/>
    <w:rsid w:val="00547EA5"/>
    <w:rsid w:val="00564387"/>
    <w:rsid w:val="00570C3C"/>
    <w:rsid w:val="0057160E"/>
    <w:rsid w:val="00571D50"/>
    <w:rsid w:val="005813A9"/>
    <w:rsid w:val="005869B2"/>
    <w:rsid w:val="005A6A94"/>
    <w:rsid w:val="005B7886"/>
    <w:rsid w:val="005C4991"/>
    <w:rsid w:val="005C7746"/>
    <w:rsid w:val="005D3325"/>
    <w:rsid w:val="005D765D"/>
    <w:rsid w:val="005F08E0"/>
    <w:rsid w:val="005F1FB3"/>
    <w:rsid w:val="005F4BD4"/>
    <w:rsid w:val="0061628C"/>
    <w:rsid w:val="006229DF"/>
    <w:rsid w:val="00624387"/>
    <w:rsid w:val="00630188"/>
    <w:rsid w:val="00630698"/>
    <w:rsid w:val="00642645"/>
    <w:rsid w:val="006452D5"/>
    <w:rsid w:val="006516C6"/>
    <w:rsid w:val="00682C16"/>
    <w:rsid w:val="006929D3"/>
    <w:rsid w:val="006C1FEA"/>
    <w:rsid w:val="006C2271"/>
    <w:rsid w:val="006C6ABF"/>
    <w:rsid w:val="006D00A2"/>
    <w:rsid w:val="006D2F0D"/>
    <w:rsid w:val="006E14A0"/>
    <w:rsid w:val="00705C53"/>
    <w:rsid w:val="0070692D"/>
    <w:rsid w:val="00706BE4"/>
    <w:rsid w:val="00716303"/>
    <w:rsid w:val="00716938"/>
    <w:rsid w:val="0072786F"/>
    <w:rsid w:val="00732234"/>
    <w:rsid w:val="0074044C"/>
    <w:rsid w:val="007537E1"/>
    <w:rsid w:val="00771A7C"/>
    <w:rsid w:val="007752BB"/>
    <w:rsid w:val="00777888"/>
    <w:rsid w:val="00787197"/>
    <w:rsid w:val="007B050D"/>
    <w:rsid w:val="007B1661"/>
    <w:rsid w:val="007B18F0"/>
    <w:rsid w:val="007B3E04"/>
    <w:rsid w:val="007B523F"/>
    <w:rsid w:val="007B6230"/>
    <w:rsid w:val="007C410B"/>
    <w:rsid w:val="007C54B4"/>
    <w:rsid w:val="007C6235"/>
    <w:rsid w:val="007D3779"/>
    <w:rsid w:val="007D4A8E"/>
    <w:rsid w:val="007D6B96"/>
    <w:rsid w:val="007E2BD8"/>
    <w:rsid w:val="007E758F"/>
    <w:rsid w:val="007F2FC8"/>
    <w:rsid w:val="00802CCA"/>
    <w:rsid w:val="00804ED7"/>
    <w:rsid w:val="00834163"/>
    <w:rsid w:val="00841C33"/>
    <w:rsid w:val="00851CC7"/>
    <w:rsid w:val="00852623"/>
    <w:rsid w:val="008536EF"/>
    <w:rsid w:val="008755A5"/>
    <w:rsid w:val="00877A00"/>
    <w:rsid w:val="0088548B"/>
    <w:rsid w:val="008B2383"/>
    <w:rsid w:val="008C2AFD"/>
    <w:rsid w:val="008D075E"/>
    <w:rsid w:val="008D11CE"/>
    <w:rsid w:val="008D32AE"/>
    <w:rsid w:val="008E36C2"/>
    <w:rsid w:val="008E658F"/>
    <w:rsid w:val="008F1074"/>
    <w:rsid w:val="008F350E"/>
    <w:rsid w:val="008F3B5D"/>
    <w:rsid w:val="008F4646"/>
    <w:rsid w:val="00914CBB"/>
    <w:rsid w:val="009208D6"/>
    <w:rsid w:val="00927ECB"/>
    <w:rsid w:val="00933C5B"/>
    <w:rsid w:val="00944256"/>
    <w:rsid w:val="00945A11"/>
    <w:rsid w:val="00945C87"/>
    <w:rsid w:val="009522BD"/>
    <w:rsid w:val="009571B0"/>
    <w:rsid w:val="00980F8E"/>
    <w:rsid w:val="009A21B4"/>
    <w:rsid w:val="009A36B4"/>
    <w:rsid w:val="009B6F48"/>
    <w:rsid w:val="009D3209"/>
    <w:rsid w:val="009F3777"/>
    <w:rsid w:val="00A023C0"/>
    <w:rsid w:val="00A04748"/>
    <w:rsid w:val="00A13A54"/>
    <w:rsid w:val="00A37136"/>
    <w:rsid w:val="00A47894"/>
    <w:rsid w:val="00A5311B"/>
    <w:rsid w:val="00A6332F"/>
    <w:rsid w:val="00A65904"/>
    <w:rsid w:val="00A75FFA"/>
    <w:rsid w:val="00A91785"/>
    <w:rsid w:val="00AB0CE6"/>
    <w:rsid w:val="00AB2825"/>
    <w:rsid w:val="00AC4E87"/>
    <w:rsid w:val="00AD0AC3"/>
    <w:rsid w:val="00AD54F5"/>
    <w:rsid w:val="00AE669D"/>
    <w:rsid w:val="00AE7673"/>
    <w:rsid w:val="00AF4C62"/>
    <w:rsid w:val="00B16FB3"/>
    <w:rsid w:val="00B2043A"/>
    <w:rsid w:val="00B36B11"/>
    <w:rsid w:val="00B44C2F"/>
    <w:rsid w:val="00B50156"/>
    <w:rsid w:val="00B5742B"/>
    <w:rsid w:val="00B61FC4"/>
    <w:rsid w:val="00B63DD8"/>
    <w:rsid w:val="00B649CD"/>
    <w:rsid w:val="00B860CF"/>
    <w:rsid w:val="00BB3819"/>
    <w:rsid w:val="00BC35A7"/>
    <w:rsid w:val="00BC4EA4"/>
    <w:rsid w:val="00BC5F91"/>
    <w:rsid w:val="00BC794A"/>
    <w:rsid w:val="00BE112B"/>
    <w:rsid w:val="00BF26B3"/>
    <w:rsid w:val="00C26AFB"/>
    <w:rsid w:val="00C33D0B"/>
    <w:rsid w:val="00C444E7"/>
    <w:rsid w:val="00C51134"/>
    <w:rsid w:val="00C53451"/>
    <w:rsid w:val="00C55FEC"/>
    <w:rsid w:val="00C564D3"/>
    <w:rsid w:val="00C71325"/>
    <w:rsid w:val="00C718D8"/>
    <w:rsid w:val="00C74E91"/>
    <w:rsid w:val="00C82F5D"/>
    <w:rsid w:val="00C84470"/>
    <w:rsid w:val="00C9391A"/>
    <w:rsid w:val="00C94A92"/>
    <w:rsid w:val="00CA1BF6"/>
    <w:rsid w:val="00CB40A3"/>
    <w:rsid w:val="00CB770C"/>
    <w:rsid w:val="00CE5218"/>
    <w:rsid w:val="00CF295B"/>
    <w:rsid w:val="00D0283E"/>
    <w:rsid w:val="00D06C9F"/>
    <w:rsid w:val="00D10BE7"/>
    <w:rsid w:val="00D165E6"/>
    <w:rsid w:val="00D203E3"/>
    <w:rsid w:val="00D26E88"/>
    <w:rsid w:val="00D350EF"/>
    <w:rsid w:val="00D437E9"/>
    <w:rsid w:val="00D456CB"/>
    <w:rsid w:val="00D51AA5"/>
    <w:rsid w:val="00D544E6"/>
    <w:rsid w:val="00D55DC8"/>
    <w:rsid w:val="00D67D39"/>
    <w:rsid w:val="00D7182B"/>
    <w:rsid w:val="00D77D25"/>
    <w:rsid w:val="00D83A33"/>
    <w:rsid w:val="00D87478"/>
    <w:rsid w:val="00DA09ED"/>
    <w:rsid w:val="00DA0CF7"/>
    <w:rsid w:val="00DB1C78"/>
    <w:rsid w:val="00DB494B"/>
    <w:rsid w:val="00DC3BCD"/>
    <w:rsid w:val="00DC6499"/>
    <w:rsid w:val="00DD58A8"/>
    <w:rsid w:val="00DD58E8"/>
    <w:rsid w:val="00DE2C31"/>
    <w:rsid w:val="00DE3694"/>
    <w:rsid w:val="00DE3C8A"/>
    <w:rsid w:val="00DE5711"/>
    <w:rsid w:val="00DE776F"/>
    <w:rsid w:val="00E05487"/>
    <w:rsid w:val="00E058D3"/>
    <w:rsid w:val="00E06202"/>
    <w:rsid w:val="00E1239D"/>
    <w:rsid w:val="00E12BCA"/>
    <w:rsid w:val="00E14EE9"/>
    <w:rsid w:val="00E158C8"/>
    <w:rsid w:val="00E24EC1"/>
    <w:rsid w:val="00E25D2E"/>
    <w:rsid w:val="00E316A7"/>
    <w:rsid w:val="00E31A7B"/>
    <w:rsid w:val="00E33827"/>
    <w:rsid w:val="00E428CA"/>
    <w:rsid w:val="00E53A7B"/>
    <w:rsid w:val="00E54DC5"/>
    <w:rsid w:val="00E7598B"/>
    <w:rsid w:val="00E77481"/>
    <w:rsid w:val="00E810D2"/>
    <w:rsid w:val="00E81304"/>
    <w:rsid w:val="00E85BBF"/>
    <w:rsid w:val="00EB0941"/>
    <w:rsid w:val="00EB1804"/>
    <w:rsid w:val="00EC2E3A"/>
    <w:rsid w:val="00EC346C"/>
    <w:rsid w:val="00EE0640"/>
    <w:rsid w:val="00F00C44"/>
    <w:rsid w:val="00F11193"/>
    <w:rsid w:val="00F25674"/>
    <w:rsid w:val="00F406CB"/>
    <w:rsid w:val="00F44791"/>
    <w:rsid w:val="00F52CD6"/>
    <w:rsid w:val="00F52EB3"/>
    <w:rsid w:val="00F55B67"/>
    <w:rsid w:val="00F56559"/>
    <w:rsid w:val="00F64561"/>
    <w:rsid w:val="00F669D6"/>
    <w:rsid w:val="00F66E3A"/>
    <w:rsid w:val="00F91DF2"/>
    <w:rsid w:val="00FA6408"/>
    <w:rsid w:val="00FA7C45"/>
    <w:rsid w:val="00FD34B2"/>
    <w:rsid w:val="00FD43A2"/>
    <w:rsid w:val="00FD4943"/>
    <w:rsid w:val="00FE5291"/>
    <w:rsid w:val="00FE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91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3A9"/>
    <w:pPr>
      <w:widowControl w:val="0"/>
      <w:numPr>
        <w:numId w:val="43"/>
      </w:numPr>
      <w:spacing w:before="480" w:after="240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Heading1"/>
    <w:next w:val="Heading3"/>
    <w:link w:val="Heading2Char"/>
    <w:uiPriority w:val="9"/>
    <w:unhideWhenUsed/>
    <w:qFormat/>
    <w:rsid w:val="007D3779"/>
    <w:pPr>
      <w:numPr>
        <w:ilvl w:val="1"/>
      </w:numPr>
      <w:spacing w:before="200" w:after="0"/>
      <w:ind w:left="0" w:firstLine="0"/>
      <w:jc w:val="both"/>
      <w:outlineLvl w:val="1"/>
    </w:pPr>
    <w:rPr>
      <w:bCs w:val="0"/>
      <w:caps w:val="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7ECB"/>
    <w:pPr>
      <w:widowControl w:val="0"/>
      <w:numPr>
        <w:ilvl w:val="2"/>
        <w:numId w:val="43"/>
      </w:numPr>
      <w:spacing w:before="200" w:after="0"/>
      <w:ind w:left="0" w:firstLine="0"/>
      <w:jc w:val="both"/>
      <w:outlineLvl w:val="2"/>
    </w:pPr>
    <w:rPr>
      <w:rFonts w:eastAsia="Times New Roman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3694"/>
    <w:pPr>
      <w:keepNext/>
      <w:keepLines/>
      <w:numPr>
        <w:ilvl w:val="3"/>
        <w:numId w:val="43"/>
      </w:numPr>
      <w:spacing w:before="200" w:after="0"/>
      <w:outlineLvl w:val="3"/>
    </w:pPr>
    <w:rPr>
      <w:rFonts w:eastAsia="Times New Roman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D25"/>
    <w:pPr>
      <w:keepNext/>
      <w:keepLines/>
      <w:numPr>
        <w:ilvl w:val="4"/>
        <w:numId w:val="4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D25"/>
    <w:pPr>
      <w:keepNext/>
      <w:keepLines/>
      <w:numPr>
        <w:ilvl w:val="5"/>
        <w:numId w:val="43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D25"/>
    <w:pPr>
      <w:keepNext/>
      <w:keepLines/>
      <w:numPr>
        <w:ilvl w:val="6"/>
        <w:numId w:val="43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D25"/>
    <w:pPr>
      <w:keepNext/>
      <w:keepLines/>
      <w:numPr>
        <w:ilvl w:val="7"/>
        <w:numId w:val="43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D25"/>
    <w:pPr>
      <w:keepNext/>
      <w:keepLines/>
      <w:numPr>
        <w:ilvl w:val="8"/>
        <w:numId w:val="43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2240E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240E1"/>
  </w:style>
  <w:style w:type="paragraph" w:styleId="ListParagraph">
    <w:name w:val="List Paragraph"/>
    <w:basedOn w:val="Normal"/>
    <w:uiPriority w:val="34"/>
    <w:qFormat/>
    <w:rsid w:val="002240E1"/>
    <w:pPr>
      <w:ind w:left="720"/>
      <w:contextualSpacing/>
    </w:pPr>
  </w:style>
  <w:style w:type="character" w:styleId="Hyperlink">
    <w:name w:val="Hyperlink"/>
    <w:uiPriority w:val="99"/>
    <w:unhideWhenUsed/>
    <w:rsid w:val="00F406C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A4A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9B2"/>
  </w:style>
  <w:style w:type="paragraph" w:styleId="Footer">
    <w:name w:val="footer"/>
    <w:basedOn w:val="Normal"/>
    <w:link w:val="FooterChar"/>
    <w:uiPriority w:val="99"/>
    <w:unhideWhenUsed/>
    <w:rsid w:val="00586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9B2"/>
  </w:style>
  <w:style w:type="paragraph" w:customStyle="1" w:styleId="Style8">
    <w:name w:val="Style8"/>
    <w:basedOn w:val="Normal"/>
    <w:uiPriority w:val="99"/>
    <w:rsid w:val="0000612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="Times New Roman"/>
      <w:szCs w:val="24"/>
      <w:lang w:eastAsia="bg-BG"/>
    </w:rPr>
  </w:style>
  <w:style w:type="paragraph" w:customStyle="1" w:styleId="Style38">
    <w:name w:val="Style38"/>
    <w:basedOn w:val="Normal"/>
    <w:uiPriority w:val="99"/>
    <w:rsid w:val="00006126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eastAsia="Times New Roman"/>
      <w:szCs w:val="24"/>
      <w:lang w:eastAsia="bg-BG"/>
    </w:rPr>
  </w:style>
  <w:style w:type="character" w:customStyle="1" w:styleId="FontStyle85">
    <w:name w:val="Font Style85"/>
    <w:uiPriority w:val="99"/>
    <w:rsid w:val="00006126"/>
    <w:rPr>
      <w:rFonts w:ascii="Times New Roman" w:hAnsi="Times New Roman" w:cs="Times New Roman"/>
      <w:sz w:val="22"/>
      <w:szCs w:val="22"/>
    </w:rPr>
  </w:style>
  <w:style w:type="character" w:customStyle="1" w:styleId="st1">
    <w:name w:val="st1"/>
    <w:basedOn w:val="DefaultParagraphFont"/>
    <w:rsid w:val="00B649CD"/>
  </w:style>
  <w:style w:type="character" w:customStyle="1" w:styleId="Heading1Char">
    <w:name w:val="Heading 1 Char"/>
    <w:link w:val="Heading1"/>
    <w:uiPriority w:val="9"/>
    <w:rsid w:val="005813A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7D3779"/>
    <w:rPr>
      <w:rFonts w:ascii="Times New Roman" w:eastAsia="Times New Roman" w:hAnsi="Times New Roman"/>
      <w:b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DE3694"/>
    <w:rPr>
      <w:rFonts w:ascii="Times New Roman" w:eastAsia="Times New Roman" w:hAnsi="Times New Roman"/>
      <w:bCs/>
      <w:iCs/>
      <w:sz w:val="24"/>
      <w:szCs w:val="22"/>
      <w:lang w:eastAsia="en-US"/>
    </w:rPr>
  </w:style>
  <w:style w:type="character" w:customStyle="1" w:styleId="Heading3Char">
    <w:name w:val="Heading 3 Char"/>
    <w:link w:val="Heading3"/>
    <w:uiPriority w:val="9"/>
    <w:rsid w:val="00927ECB"/>
    <w:rPr>
      <w:rFonts w:ascii="Times New Roman" w:eastAsia="Times New Roman" w:hAnsi="Times New Roman"/>
      <w:bCs/>
      <w:sz w:val="24"/>
      <w:szCs w:val="22"/>
      <w:lang w:eastAsia="en-US"/>
    </w:rPr>
  </w:style>
  <w:style w:type="character" w:customStyle="1" w:styleId="Heading5Char">
    <w:name w:val="Heading 5 Char"/>
    <w:link w:val="Heading5"/>
    <w:uiPriority w:val="9"/>
    <w:semiHidden/>
    <w:rsid w:val="00D77D25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Heading6Char">
    <w:name w:val="Heading 6 Char"/>
    <w:link w:val="Heading6"/>
    <w:uiPriority w:val="9"/>
    <w:semiHidden/>
    <w:rsid w:val="00D77D25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D77D25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Heading8Char">
    <w:name w:val="Heading 8 Char"/>
    <w:link w:val="Heading8"/>
    <w:uiPriority w:val="9"/>
    <w:semiHidden/>
    <w:rsid w:val="00D77D25"/>
    <w:rPr>
      <w:rFonts w:ascii="Cambria" w:eastAsia="Times New Roman" w:hAnsi="Cambria"/>
      <w:color w:val="404040"/>
      <w:lang w:eastAsia="en-US"/>
    </w:rPr>
  </w:style>
  <w:style w:type="character" w:customStyle="1" w:styleId="Heading9Char">
    <w:name w:val="Heading 9 Char"/>
    <w:link w:val="Heading9"/>
    <w:uiPriority w:val="9"/>
    <w:semiHidden/>
    <w:rsid w:val="00D77D25"/>
    <w:rPr>
      <w:rFonts w:ascii="Cambria" w:eastAsia="Times New Roman" w:hAnsi="Cambria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BE4"/>
    <w:pPr>
      <w:keepNext/>
      <w:keepLines/>
      <w:widowControl/>
      <w:numPr>
        <w:numId w:val="0"/>
      </w:numPr>
      <w:spacing w:after="0"/>
      <w:outlineLvl w:val="9"/>
    </w:pPr>
    <w:rPr>
      <w:rFonts w:ascii="Cambria" w:hAnsi="Cambria"/>
      <w:caps w:val="0"/>
      <w:color w:val="365F91"/>
      <w:sz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06BE4"/>
    <w:pPr>
      <w:spacing w:before="240" w:after="120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06BE4"/>
    <w:pPr>
      <w:spacing w:before="120" w:after="0"/>
      <w:ind w:left="22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06BE4"/>
    <w:pPr>
      <w:spacing w:after="0"/>
      <w:ind w:left="44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06BE4"/>
    <w:pPr>
      <w:spacing w:after="0"/>
      <w:ind w:left="66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706BE4"/>
    <w:pPr>
      <w:spacing w:after="0"/>
      <w:ind w:left="88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706BE4"/>
    <w:pPr>
      <w:spacing w:after="0"/>
      <w:ind w:left="11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706BE4"/>
    <w:pPr>
      <w:spacing w:after="0"/>
      <w:ind w:left="132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706BE4"/>
    <w:pPr>
      <w:spacing w:after="0"/>
      <w:ind w:left="154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706BE4"/>
    <w:pPr>
      <w:spacing w:after="0"/>
      <w:ind w:left="1760"/>
    </w:pPr>
    <w:rPr>
      <w:rFonts w:ascii="Calibri" w:hAnsi="Calibri"/>
      <w:sz w:val="20"/>
      <w:szCs w:val="20"/>
    </w:rPr>
  </w:style>
  <w:style w:type="paragraph" w:styleId="NoSpacing">
    <w:name w:val="No Spacing"/>
    <w:link w:val="NoSpacingChar"/>
    <w:uiPriority w:val="1"/>
    <w:qFormat/>
    <w:rsid w:val="00303EDC"/>
    <w:rPr>
      <w:rFonts w:eastAsia="MS Mincho" w:cs="Arial"/>
      <w:sz w:val="22"/>
      <w:szCs w:val="22"/>
      <w:lang w:val="en-US" w:eastAsia="ja-JP"/>
    </w:rPr>
  </w:style>
  <w:style w:type="character" w:customStyle="1" w:styleId="NoSpacingChar">
    <w:name w:val="No Spacing Char"/>
    <w:link w:val="NoSpacing"/>
    <w:uiPriority w:val="1"/>
    <w:rsid w:val="00303EDC"/>
    <w:rPr>
      <w:rFonts w:eastAsia="MS Mincho" w:cs="Arial"/>
      <w:sz w:val="22"/>
      <w:szCs w:val="22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170E3D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D320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BC35A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C35A7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91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3A9"/>
    <w:pPr>
      <w:widowControl w:val="0"/>
      <w:numPr>
        <w:numId w:val="43"/>
      </w:numPr>
      <w:spacing w:before="480" w:after="240"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Heading1"/>
    <w:next w:val="Heading3"/>
    <w:link w:val="Heading2Char"/>
    <w:uiPriority w:val="9"/>
    <w:unhideWhenUsed/>
    <w:qFormat/>
    <w:rsid w:val="007D3779"/>
    <w:pPr>
      <w:numPr>
        <w:ilvl w:val="1"/>
      </w:numPr>
      <w:spacing w:before="200" w:after="0"/>
      <w:ind w:left="0" w:firstLine="0"/>
      <w:jc w:val="both"/>
      <w:outlineLvl w:val="1"/>
    </w:pPr>
    <w:rPr>
      <w:bCs w:val="0"/>
      <w:caps w:val="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7ECB"/>
    <w:pPr>
      <w:widowControl w:val="0"/>
      <w:numPr>
        <w:ilvl w:val="2"/>
        <w:numId w:val="43"/>
      </w:numPr>
      <w:spacing w:before="200" w:after="0"/>
      <w:ind w:left="0" w:firstLine="0"/>
      <w:jc w:val="both"/>
      <w:outlineLvl w:val="2"/>
    </w:pPr>
    <w:rPr>
      <w:rFonts w:eastAsia="Times New Roman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3694"/>
    <w:pPr>
      <w:keepNext/>
      <w:keepLines/>
      <w:numPr>
        <w:ilvl w:val="3"/>
        <w:numId w:val="43"/>
      </w:numPr>
      <w:spacing w:before="200" w:after="0"/>
      <w:outlineLvl w:val="3"/>
    </w:pPr>
    <w:rPr>
      <w:rFonts w:eastAsia="Times New Roman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D25"/>
    <w:pPr>
      <w:keepNext/>
      <w:keepLines/>
      <w:numPr>
        <w:ilvl w:val="4"/>
        <w:numId w:val="4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D25"/>
    <w:pPr>
      <w:keepNext/>
      <w:keepLines/>
      <w:numPr>
        <w:ilvl w:val="5"/>
        <w:numId w:val="43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D25"/>
    <w:pPr>
      <w:keepNext/>
      <w:keepLines/>
      <w:numPr>
        <w:ilvl w:val="6"/>
        <w:numId w:val="43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D25"/>
    <w:pPr>
      <w:keepNext/>
      <w:keepLines/>
      <w:numPr>
        <w:ilvl w:val="7"/>
        <w:numId w:val="43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D25"/>
    <w:pPr>
      <w:keepNext/>
      <w:keepLines/>
      <w:numPr>
        <w:ilvl w:val="8"/>
        <w:numId w:val="43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2240E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240E1"/>
  </w:style>
  <w:style w:type="paragraph" w:styleId="ListParagraph">
    <w:name w:val="List Paragraph"/>
    <w:basedOn w:val="Normal"/>
    <w:uiPriority w:val="34"/>
    <w:qFormat/>
    <w:rsid w:val="002240E1"/>
    <w:pPr>
      <w:ind w:left="720"/>
      <w:contextualSpacing/>
    </w:pPr>
  </w:style>
  <w:style w:type="character" w:styleId="Hyperlink">
    <w:name w:val="Hyperlink"/>
    <w:uiPriority w:val="99"/>
    <w:unhideWhenUsed/>
    <w:rsid w:val="00F406C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A4A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9B2"/>
  </w:style>
  <w:style w:type="paragraph" w:styleId="Footer">
    <w:name w:val="footer"/>
    <w:basedOn w:val="Normal"/>
    <w:link w:val="FooterChar"/>
    <w:uiPriority w:val="99"/>
    <w:unhideWhenUsed/>
    <w:rsid w:val="00586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9B2"/>
  </w:style>
  <w:style w:type="paragraph" w:customStyle="1" w:styleId="Style8">
    <w:name w:val="Style8"/>
    <w:basedOn w:val="Normal"/>
    <w:uiPriority w:val="99"/>
    <w:rsid w:val="0000612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="Times New Roman"/>
      <w:szCs w:val="24"/>
      <w:lang w:eastAsia="bg-BG"/>
    </w:rPr>
  </w:style>
  <w:style w:type="paragraph" w:customStyle="1" w:styleId="Style38">
    <w:name w:val="Style38"/>
    <w:basedOn w:val="Normal"/>
    <w:uiPriority w:val="99"/>
    <w:rsid w:val="00006126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eastAsia="Times New Roman"/>
      <w:szCs w:val="24"/>
      <w:lang w:eastAsia="bg-BG"/>
    </w:rPr>
  </w:style>
  <w:style w:type="character" w:customStyle="1" w:styleId="FontStyle85">
    <w:name w:val="Font Style85"/>
    <w:uiPriority w:val="99"/>
    <w:rsid w:val="00006126"/>
    <w:rPr>
      <w:rFonts w:ascii="Times New Roman" w:hAnsi="Times New Roman" w:cs="Times New Roman"/>
      <w:sz w:val="22"/>
      <w:szCs w:val="22"/>
    </w:rPr>
  </w:style>
  <w:style w:type="character" w:customStyle="1" w:styleId="st1">
    <w:name w:val="st1"/>
    <w:basedOn w:val="DefaultParagraphFont"/>
    <w:rsid w:val="00B649CD"/>
  </w:style>
  <w:style w:type="character" w:customStyle="1" w:styleId="Heading1Char">
    <w:name w:val="Heading 1 Char"/>
    <w:link w:val="Heading1"/>
    <w:uiPriority w:val="9"/>
    <w:rsid w:val="005813A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7D3779"/>
    <w:rPr>
      <w:rFonts w:ascii="Times New Roman" w:eastAsia="Times New Roman" w:hAnsi="Times New Roman"/>
      <w:b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DE3694"/>
    <w:rPr>
      <w:rFonts w:ascii="Times New Roman" w:eastAsia="Times New Roman" w:hAnsi="Times New Roman"/>
      <w:bCs/>
      <w:iCs/>
      <w:sz w:val="24"/>
      <w:szCs w:val="22"/>
      <w:lang w:eastAsia="en-US"/>
    </w:rPr>
  </w:style>
  <w:style w:type="character" w:customStyle="1" w:styleId="Heading3Char">
    <w:name w:val="Heading 3 Char"/>
    <w:link w:val="Heading3"/>
    <w:uiPriority w:val="9"/>
    <w:rsid w:val="00927ECB"/>
    <w:rPr>
      <w:rFonts w:ascii="Times New Roman" w:eastAsia="Times New Roman" w:hAnsi="Times New Roman"/>
      <w:bCs/>
      <w:sz w:val="24"/>
      <w:szCs w:val="22"/>
      <w:lang w:eastAsia="en-US"/>
    </w:rPr>
  </w:style>
  <w:style w:type="character" w:customStyle="1" w:styleId="Heading5Char">
    <w:name w:val="Heading 5 Char"/>
    <w:link w:val="Heading5"/>
    <w:uiPriority w:val="9"/>
    <w:semiHidden/>
    <w:rsid w:val="00D77D25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Heading6Char">
    <w:name w:val="Heading 6 Char"/>
    <w:link w:val="Heading6"/>
    <w:uiPriority w:val="9"/>
    <w:semiHidden/>
    <w:rsid w:val="00D77D25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D77D25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Heading8Char">
    <w:name w:val="Heading 8 Char"/>
    <w:link w:val="Heading8"/>
    <w:uiPriority w:val="9"/>
    <w:semiHidden/>
    <w:rsid w:val="00D77D25"/>
    <w:rPr>
      <w:rFonts w:ascii="Cambria" w:eastAsia="Times New Roman" w:hAnsi="Cambria"/>
      <w:color w:val="404040"/>
      <w:lang w:eastAsia="en-US"/>
    </w:rPr>
  </w:style>
  <w:style w:type="character" w:customStyle="1" w:styleId="Heading9Char">
    <w:name w:val="Heading 9 Char"/>
    <w:link w:val="Heading9"/>
    <w:uiPriority w:val="9"/>
    <w:semiHidden/>
    <w:rsid w:val="00D77D25"/>
    <w:rPr>
      <w:rFonts w:ascii="Cambria" w:eastAsia="Times New Roman" w:hAnsi="Cambria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BE4"/>
    <w:pPr>
      <w:keepNext/>
      <w:keepLines/>
      <w:widowControl/>
      <w:numPr>
        <w:numId w:val="0"/>
      </w:numPr>
      <w:spacing w:after="0"/>
      <w:outlineLvl w:val="9"/>
    </w:pPr>
    <w:rPr>
      <w:rFonts w:ascii="Cambria" w:hAnsi="Cambria"/>
      <w:caps w:val="0"/>
      <w:color w:val="365F91"/>
      <w:sz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06BE4"/>
    <w:pPr>
      <w:spacing w:before="240" w:after="120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06BE4"/>
    <w:pPr>
      <w:spacing w:before="120" w:after="0"/>
      <w:ind w:left="22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06BE4"/>
    <w:pPr>
      <w:spacing w:after="0"/>
      <w:ind w:left="44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06BE4"/>
    <w:pPr>
      <w:spacing w:after="0"/>
      <w:ind w:left="66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706BE4"/>
    <w:pPr>
      <w:spacing w:after="0"/>
      <w:ind w:left="88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706BE4"/>
    <w:pPr>
      <w:spacing w:after="0"/>
      <w:ind w:left="11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706BE4"/>
    <w:pPr>
      <w:spacing w:after="0"/>
      <w:ind w:left="132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706BE4"/>
    <w:pPr>
      <w:spacing w:after="0"/>
      <w:ind w:left="154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706BE4"/>
    <w:pPr>
      <w:spacing w:after="0"/>
      <w:ind w:left="1760"/>
    </w:pPr>
    <w:rPr>
      <w:rFonts w:ascii="Calibri" w:hAnsi="Calibri"/>
      <w:sz w:val="20"/>
      <w:szCs w:val="20"/>
    </w:rPr>
  </w:style>
  <w:style w:type="paragraph" w:styleId="NoSpacing">
    <w:name w:val="No Spacing"/>
    <w:link w:val="NoSpacingChar"/>
    <w:uiPriority w:val="1"/>
    <w:qFormat/>
    <w:rsid w:val="00303EDC"/>
    <w:rPr>
      <w:rFonts w:eastAsia="MS Mincho" w:cs="Arial"/>
      <w:sz w:val="22"/>
      <w:szCs w:val="22"/>
      <w:lang w:val="en-US" w:eastAsia="ja-JP"/>
    </w:rPr>
  </w:style>
  <w:style w:type="character" w:customStyle="1" w:styleId="NoSpacingChar">
    <w:name w:val="No Spacing Char"/>
    <w:link w:val="NoSpacing"/>
    <w:uiPriority w:val="1"/>
    <w:rsid w:val="00303EDC"/>
    <w:rPr>
      <w:rFonts w:eastAsia="MS Mincho" w:cs="Arial"/>
      <w:sz w:val="22"/>
      <w:szCs w:val="22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170E3D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D320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BC35A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C35A7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E185C-DF2E-49F4-815B-845E685B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УСЛОВИЯ ЗА УЧАСТИЕ В ПРОЦЕДУРАТА И ИЗИСКВАНИЯ КЪМ УЧАСТНИЦИТЕ</vt:lpstr>
    </vt:vector>
  </TitlesOfParts>
  <Company/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ЗА УЧАСТИЕ В ПРОЦЕДУРАТА И ИЗИСКВАНИЯ КЪМ УЧАСТНИЦИТЕ</dc:title>
  <dc:subject>2015г.</dc:subject>
  <dc:creator>user1</dc:creator>
  <cp:lastModifiedBy>user1</cp:lastModifiedBy>
  <cp:revision>18</cp:revision>
  <cp:lastPrinted>2016-04-12T07:54:00Z</cp:lastPrinted>
  <dcterms:created xsi:type="dcterms:W3CDTF">2015-11-04T13:12:00Z</dcterms:created>
  <dcterms:modified xsi:type="dcterms:W3CDTF">2016-04-12T07:54:00Z</dcterms:modified>
</cp:coreProperties>
</file>